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D0E8" w14:textId="5FBA1D43"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8F219B" w:rsidRPr="006F6110">
        <w:rPr>
          <w:b/>
          <w:sz w:val="28"/>
          <w:szCs w:val="28"/>
        </w:rPr>
        <w:t xml:space="preserve"> </w:t>
      </w:r>
      <w:r w:rsidR="008F219B" w:rsidRPr="006F6110">
        <w:rPr>
          <w:sz w:val="28"/>
          <w:szCs w:val="28"/>
        </w:rPr>
        <w:t>A-ETP 2</w:t>
      </w:r>
    </w:p>
    <w:p w14:paraId="0DC3C23A" w14:textId="2275BC35" w:rsidR="0078222A" w:rsidRPr="00C94C04" w:rsidRDefault="00A41EBF" w:rsidP="00A41EBF">
      <w:pPr>
        <w:spacing w:before="120"/>
        <w:rPr>
          <w:rFonts w:eastAsia="Times New Roman"/>
          <w:b/>
          <w:i/>
          <w:sz w:val="28"/>
          <w:szCs w:val="28"/>
        </w:rPr>
      </w:pPr>
      <w:bookmarkStart w:id="0" w:name="_Hlk3292054"/>
      <w:r w:rsidRPr="006F6110">
        <w:rPr>
          <w:rFonts w:eastAsia="Times New Roman"/>
          <w:b/>
          <w:sz w:val="28"/>
          <w:szCs w:val="28"/>
        </w:rPr>
        <w:t>Course Title</w:t>
      </w:r>
      <w:proofErr w:type="gramStart"/>
      <w:r w:rsidRPr="006F6110">
        <w:rPr>
          <w:rFonts w:eastAsia="Times New Roman"/>
          <w:b/>
          <w:sz w:val="28"/>
          <w:szCs w:val="28"/>
        </w:rPr>
        <w:t xml:space="preserve">:  </w:t>
      </w:r>
      <w:r w:rsidR="008F219B" w:rsidRPr="006F6110">
        <w:rPr>
          <w:rFonts w:eastAsia="Times New Roman"/>
          <w:b/>
          <w:sz w:val="28"/>
          <w:szCs w:val="28"/>
        </w:rPr>
        <w:t xml:space="preserve"> </w:t>
      </w:r>
      <w:bookmarkEnd w:id="0"/>
      <w:r w:rsidR="007B3DCD" w:rsidRPr="00C94C04">
        <w:rPr>
          <w:b/>
          <w:i/>
          <w:color w:val="000000"/>
          <w:sz w:val="28"/>
          <w:szCs w:val="28"/>
        </w:rPr>
        <w:t>Beyond</w:t>
      </w:r>
      <w:proofErr w:type="gramEnd"/>
      <w:r w:rsidR="007B3DCD" w:rsidRPr="00C94C04">
        <w:rPr>
          <w:b/>
          <w:i/>
          <w:color w:val="000000"/>
          <w:sz w:val="28"/>
          <w:szCs w:val="28"/>
        </w:rPr>
        <w:t xml:space="preserve"> texting in the world language classroom: engaging learners in real-world reading.</w:t>
      </w:r>
    </w:p>
    <w:p w14:paraId="4C22D4AC" w14:textId="174B6C93" w:rsidR="00B11ADB" w:rsidRPr="006F6110" w:rsidRDefault="002A15C1" w:rsidP="00A41EBF">
      <w:pPr>
        <w:spacing w:before="120"/>
        <w:rPr>
          <w:b/>
          <w:sz w:val="28"/>
          <w:szCs w:val="28"/>
        </w:rPr>
      </w:pPr>
      <w:r w:rsidRPr="006F6110">
        <w:rPr>
          <w:b/>
          <w:sz w:val="28"/>
          <w:szCs w:val="28"/>
        </w:rPr>
        <w:t xml:space="preserve">Credit/Hours: </w:t>
      </w:r>
      <w:r w:rsidR="007B3DCD">
        <w:rPr>
          <w:sz w:val="28"/>
          <w:szCs w:val="28"/>
        </w:rPr>
        <w:t>15 hours CTE</w:t>
      </w:r>
    </w:p>
    <w:p w14:paraId="29FEE13F" w14:textId="40E5FEB2"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2019</w:t>
      </w:r>
      <w:r w:rsidR="002A15C1" w:rsidRPr="006F6110">
        <w:rPr>
          <w:sz w:val="28"/>
          <w:szCs w:val="28"/>
        </w:rPr>
        <w:t>/</w:t>
      </w:r>
      <w:r w:rsidR="00E91FD8" w:rsidRPr="006F6110">
        <w:rPr>
          <w:sz w:val="28"/>
          <w:szCs w:val="28"/>
        </w:rPr>
        <w:t>July 1 - August 9, 2019</w:t>
      </w:r>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http://schemas.microsoft.com/office/drawing/2014/chartex">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3A243BA3" w14:textId="076510CB" w:rsidR="0078222A" w:rsidRPr="002A15C1" w:rsidRDefault="002A15C1" w:rsidP="0078222A">
      <w:r w:rsidRPr="002A15C1">
        <w:rPr>
          <w:b/>
        </w:rPr>
        <w:t>Name:</w:t>
      </w:r>
      <w:r>
        <w:t xml:space="preserve">     </w:t>
      </w:r>
      <w:r w:rsidR="007B3DCD">
        <w:t>Al Martino</w:t>
      </w:r>
    </w:p>
    <w:p w14:paraId="1B109C48" w14:textId="075161D6" w:rsidR="0078222A" w:rsidRPr="002A15C1" w:rsidRDefault="0078222A" w:rsidP="0078222A">
      <w:r w:rsidRPr="002A15C1">
        <w:rPr>
          <w:rStyle w:val="BookTitle"/>
          <w:i w:val="0"/>
        </w:rPr>
        <w:t>Phone</w:t>
      </w:r>
      <w:r w:rsidRPr="002A15C1">
        <w:rPr>
          <w:b/>
        </w:rPr>
        <w:t>:</w:t>
      </w:r>
      <w:r w:rsidR="002A15C1">
        <w:rPr>
          <w:b/>
        </w:rPr>
        <w:t xml:space="preserve">   </w:t>
      </w:r>
      <w:r w:rsidRPr="002A15C1">
        <w:t xml:space="preserve"> </w:t>
      </w:r>
      <w:r w:rsidR="007B3DCD">
        <w:t>518-461-6317 NOTE: although a local area code, there is a three hour (earlier) time difference</w:t>
      </w:r>
      <w:r w:rsidRPr="002A15C1">
        <w:t xml:space="preserve"> </w:t>
      </w:r>
    </w:p>
    <w:p w14:paraId="6748353E" w14:textId="3B2AF683" w:rsidR="0078222A" w:rsidRPr="002A15C1" w:rsidRDefault="0078222A" w:rsidP="0078222A">
      <w:pPr>
        <w:rPr>
          <w:color w:val="002060"/>
        </w:rPr>
      </w:pPr>
      <w:r w:rsidRPr="002A15C1">
        <w:rPr>
          <w:rStyle w:val="BookTitle"/>
          <w:i w:val="0"/>
        </w:rPr>
        <w:t>E-mail</w:t>
      </w:r>
      <w:r w:rsidRPr="002A15C1">
        <w:rPr>
          <w:b/>
        </w:rPr>
        <w:t>:</w:t>
      </w:r>
      <w:r w:rsidRPr="002A15C1">
        <w:t xml:space="preserve"> </w:t>
      </w:r>
      <w:r w:rsidR="002A15C1">
        <w:t xml:space="preserve">  </w:t>
      </w:r>
      <w:hyperlink r:id="rId9" w:history="1">
        <w:r w:rsidR="007B3DCD" w:rsidRPr="00FA16D2">
          <w:rPr>
            <w:rStyle w:val="Hyperlink"/>
          </w:rPr>
          <w:t>lotino@aol.com</w:t>
        </w:r>
      </w:hyperlink>
      <w:proofErr w:type="gramStart"/>
      <w:r w:rsidR="007B3DCD">
        <w:rPr>
          <w:rStyle w:val="Hyperlink"/>
          <w:color w:val="002060"/>
        </w:rPr>
        <w:t>,  atmart22@asu.edu</w:t>
      </w:r>
      <w:proofErr w:type="gramEnd"/>
    </w:p>
    <w:p w14:paraId="582F897A" w14:textId="77777777" w:rsidR="0078222A" w:rsidRPr="002A15C1" w:rsidRDefault="0078222A" w:rsidP="0078222A">
      <w:r w:rsidRPr="002A15C1">
        <w:rPr>
          <w:rStyle w:val="BookTitle"/>
          <w:i w:val="0"/>
        </w:rPr>
        <w:t>Office Hours</w:t>
      </w:r>
      <w:r w:rsidRPr="002A15C1">
        <w:t>: Online (Arranged)</w:t>
      </w:r>
    </w:p>
    <w:p w14:paraId="32B9F420" w14:textId="01787005" w:rsidR="0078222A" w:rsidRDefault="0078222A" w:rsidP="0078222A"/>
    <w:p w14:paraId="226D1102" w14:textId="28688B52" w:rsidR="0078222A" w:rsidRDefault="0078222A" w:rsidP="002B6DA8">
      <w:pPr>
        <w:rPr>
          <w:sz w:val="25"/>
          <w:szCs w:val="25"/>
        </w:rPr>
      </w:pPr>
      <w:r w:rsidRPr="002B6DA8">
        <w:rPr>
          <w:sz w:val="25"/>
          <w:szCs w:val="25"/>
        </w:rPr>
        <w:t>Please take time to read the entire syllabus.</w:t>
      </w:r>
      <w:r w:rsidR="0019590A" w:rsidRPr="002B6DA8">
        <w:rPr>
          <w:sz w:val="25"/>
          <w:szCs w:val="25"/>
        </w:rPr>
        <w:t xml:space="preserve"> </w:t>
      </w:r>
      <w:r w:rsidRPr="002B6DA8">
        <w:rPr>
          <w:sz w:val="25"/>
          <w:szCs w:val="25"/>
        </w:rPr>
        <w:t>It will answer many of the course-related questions you may have.</w:t>
      </w:r>
      <w:r w:rsidR="0019590A" w:rsidRPr="002B6DA8">
        <w:rPr>
          <w:sz w:val="25"/>
          <w:szCs w:val="25"/>
        </w:rPr>
        <w:t xml:space="preserve"> </w:t>
      </w:r>
      <w:r w:rsidRPr="002B6DA8">
        <w:rPr>
          <w:sz w:val="25"/>
          <w:szCs w:val="25"/>
        </w:rPr>
        <w:t>If I am asked a question regarding something I know to be in the syllabus, I will simply direct you back here for the answer.</w:t>
      </w:r>
    </w:p>
    <w:p w14:paraId="4DB5A17F" w14:textId="34AECBD3" w:rsidR="002A15C1" w:rsidRDefault="002A15C1" w:rsidP="002B6DA8">
      <w:pPr>
        <w:rPr>
          <w:sz w:val="25"/>
          <w:szCs w:val="25"/>
        </w:rPr>
      </w:pPr>
    </w:p>
    <w:p w14:paraId="30CE2642" w14:textId="6EBCEE6A" w:rsidR="002A15C1" w:rsidRPr="002A15C1" w:rsidRDefault="002A15C1" w:rsidP="002A15C1">
      <w:pPr>
        <w:rPr>
          <w:sz w:val="25"/>
          <w:szCs w:val="25"/>
        </w:rPr>
      </w:pPr>
      <w:r w:rsidRPr="002A15C1">
        <w:rPr>
          <w:sz w:val="25"/>
          <w:szCs w:val="25"/>
        </w:rPr>
        <w:t>Please note that general questions about the course (content questions, due date clarifications, etc.) via the ge</w:t>
      </w:r>
      <w:r>
        <w:rPr>
          <w:sz w:val="25"/>
          <w:szCs w:val="25"/>
        </w:rPr>
        <w:t>neral Q&amp;A discussion forum</w:t>
      </w:r>
      <w:r w:rsidRPr="002A15C1">
        <w:rPr>
          <w:sz w:val="25"/>
          <w:szCs w:val="25"/>
        </w:rPr>
        <w:t xml:space="preserve"> so that all students can benefit from the answer.  To reach me regarding questions that are person</w:t>
      </w:r>
      <w:r>
        <w:rPr>
          <w:sz w:val="25"/>
          <w:szCs w:val="25"/>
        </w:rPr>
        <w:t xml:space="preserve">al in nature, </w:t>
      </w:r>
      <w:r w:rsidRPr="002A15C1">
        <w:rPr>
          <w:sz w:val="25"/>
          <w:szCs w:val="25"/>
        </w:rPr>
        <w:t>please use the email and phone number listed above.</w:t>
      </w:r>
    </w:p>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7E30B9F0" w14:textId="0F77ECCB" w:rsidR="0078222A" w:rsidRPr="00884770" w:rsidRDefault="007B3DCD" w:rsidP="0078222A">
      <w:pPr>
        <w:rPr>
          <w:szCs w:val="24"/>
        </w:rPr>
      </w:pPr>
      <w:r w:rsidRPr="00884770">
        <w:rPr>
          <w:b/>
          <w:color w:val="000000"/>
          <w:szCs w:val="24"/>
        </w:rPr>
        <w:t>Course description</w:t>
      </w:r>
      <w:r w:rsidRPr="00884770">
        <w:rPr>
          <w:color w:val="000000"/>
          <w:szCs w:val="24"/>
        </w:rPr>
        <w:t xml:space="preserve">: Interpretive communication calls for the understanding and comprehension of something viewed, something heard, or something that is read. “Texting devices,” like cell phones and alike can be used in the world language classroom as an instructional tool and relevant strategy in language acquisition. Not only does “texting” build confidence and authentic communication in language development, but students also acquire meaningful and pragmatic “text” skills that are social and relevant. “Deep texting,” or the explicit interaction with a written text, requires different </w:t>
      </w:r>
      <w:r w:rsidR="003B49BC" w:rsidRPr="00884770">
        <w:rPr>
          <w:color w:val="000000"/>
          <w:szCs w:val="24"/>
        </w:rPr>
        <w:t>skills, which</w:t>
      </w:r>
      <w:r w:rsidRPr="00884770">
        <w:rPr>
          <w:color w:val="000000"/>
          <w:szCs w:val="24"/>
        </w:rPr>
        <w:t xml:space="preserve"> need to be developed and supported by the classroom teacher. In this course, we will explore how “texting” can be utilized on both a casual and a deep level to support lifelong learning of a second language</w:t>
      </w:r>
      <w:r w:rsidRPr="00884770">
        <w:rPr>
          <w:rFonts w:eastAsia="Times New Roman"/>
          <w:szCs w:val="24"/>
        </w:rPr>
        <w:t>.</w:t>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27E078DA" w:rsidR="0093729C" w:rsidRDefault="002716F0" w:rsidP="0093729C">
      <w:r>
        <w:t>You need to hold an undergraduate degree in a world language or secondary education of a world language.</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0CEB542" w:rsidR="001062A6" w:rsidRPr="0093729C" w:rsidRDefault="001062A6" w:rsidP="0093729C">
      <w:r>
        <w:t>This is NOT a self-paced course. For this course will follow the course outlines which highlights the weekly learning activities and assignments.</w:t>
      </w:r>
    </w:p>
    <w:p w14:paraId="7FC35386" w14:textId="0229BBE6" w:rsidR="0093729C" w:rsidRDefault="0093729C" w:rsidP="007B3DCD">
      <w:pPr>
        <w:pStyle w:val="Heading2"/>
        <w:rPr>
          <w:rStyle w:val="Strong"/>
          <w:rFonts w:ascii="Times New Roman" w:hAnsi="Times New Roman"/>
          <w:b/>
          <w:i w:val="0"/>
        </w:rPr>
      </w:pPr>
      <w:r>
        <w:rPr>
          <w:rStyle w:val="Strong"/>
          <w:rFonts w:ascii="Times New Roman" w:hAnsi="Times New Roman"/>
          <w:b/>
          <w:i w:val="0"/>
        </w:rPr>
        <w:lastRenderedPageBreak/>
        <w:t>ALIGNMENT TO STANDARDS</w:t>
      </w:r>
    </w:p>
    <w:p w14:paraId="6FD3400B" w14:textId="62ACA5C2" w:rsidR="0015552D" w:rsidRDefault="0015552D" w:rsidP="0015552D">
      <w:r>
        <w:t xml:space="preserve">This course is fully aligned to both of </w:t>
      </w:r>
      <w:proofErr w:type="gramStart"/>
      <w:r>
        <w:t>the  NYS</w:t>
      </w:r>
      <w:proofErr w:type="gramEnd"/>
      <w:r>
        <w:t xml:space="preserve"> Standards for LOTE.</w:t>
      </w:r>
    </w:p>
    <w:p w14:paraId="4EDF9F28" w14:textId="77777777" w:rsidR="00061236" w:rsidRDefault="00061236" w:rsidP="0015552D"/>
    <w:tbl>
      <w:tblPr>
        <w:tblStyle w:val="TableGrid"/>
        <w:tblW w:w="0" w:type="auto"/>
        <w:tblLook w:val="04A0" w:firstRow="1" w:lastRow="0" w:firstColumn="1" w:lastColumn="0" w:noHBand="0" w:noVBand="1"/>
      </w:tblPr>
      <w:tblGrid>
        <w:gridCol w:w="4905"/>
        <w:gridCol w:w="4905"/>
      </w:tblGrid>
      <w:tr w:rsidR="00061236" w14:paraId="515FD814" w14:textId="77777777" w:rsidTr="00061236">
        <w:tc>
          <w:tcPr>
            <w:tcW w:w="4905" w:type="dxa"/>
          </w:tcPr>
          <w:p w14:paraId="71487CF4" w14:textId="62360EB8" w:rsidR="00061236" w:rsidRDefault="00061236" w:rsidP="0015552D">
            <w:r>
              <w:t>NYS LOTE</w:t>
            </w:r>
          </w:p>
        </w:tc>
        <w:tc>
          <w:tcPr>
            <w:tcW w:w="4905" w:type="dxa"/>
          </w:tcPr>
          <w:p w14:paraId="04EE9F3F" w14:textId="5E84F8A8" w:rsidR="00061236" w:rsidRDefault="00061236" w:rsidP="0015552D">
            <w:r>
              <w:t>Course alignment</w:t>
            </w:r>
          </w:p>
        </w:tc>
      </w:tr>
      <w:tr w:rsidR="00061236" w14:paraId="46A47F0D" w14:textId="77777777" w:rsidTr="00061236">
        <w:tc>
          <w:tcPr>
            <w:tcW w:w="4905" w:type="dxa"/>
          </w:tcPr>
          <w:p w14:paraId="64F146D6" w14:textId="2E442F5B" w:rsidR="00061236" w:rsidRDefault="00061236" w:rsidP="0015552D">
            <w:r>
              <w:t>Students will be able to use a language other than English for communication.</w:t>
            </w:r>
          </w:p>
        </w:tc>
        <w:tc>
          <w:tcPr>
            <w:tcW w:w="4905" w:type="dxa"/>
          </w:tcPr>
          <w:p w14:paraId="17377C33" w14:textId="2D4AD232" w:rsidR="00061236" w:rsidRDefault="00061236" w:rsidP="0015552D">
            <w:r>
              <w:t>Teachers will develop the ability to implement multiple strategies to enhance interpretive reading</w:t>
            </w:r>
            <w:r w:rsidR="008B0D3F">
              <w:t>.</w:t>
            </w:r>
          </w:p>
        </w:tc>
      </w:tr>
      <w:tr w:rsidR="00061236" w14:paraId="44F410D2" w14:textId="77777777" w:rsidTr="00061236">
        <w:tc>
          <w:tcPr>
            <w:tcW w:w="4905" w:type="dxa"/>
          </w:tcPr>
          <w:p w14:paraId="2FAAFD5A" w14:textId="08D9863C" w:rsidR="00061236" w:rsidRDefault="00061236" w:rsidP="0015552D">
            <w:r>
              <w:t>Students will develop cross-cultural skills and understandings.</w:t>
            </w:r>
          </w:p>
        </w:tc>
        <w:tc>
          <w:tcPr>
            <w:tcW w:w="4905" w:type="dxa"/>
          </w:tcPr>
          <w:p w14:paraId="4DC62130" w14:textId="2A6E8828" w:rsidR="00061236" w:rsidRDefault="008B0D3F" w:rsidP="0015552D">
            <w:r>
              <w:t xml:space="preserve">Teacher selection of texts may include </w:t>
            </w:r>
            <w:proofErr w:type="gramStart"/>
            <w:r>
              <w:t>culturally-embedded</w:t>
            </w:r>
            <w:proofErr w:type="gramEnd"/>
            <w:r>
              <w:t xml:space="preserve"> readings which facilitate cross-cultural understandings.</w:t>
            </w:r>
          </w:p>
        </w:tc>
      </w:tr>
    </w:tbl>
    <w:p w14:paraId="0713A48C" w14:textId="77777777" w:rsidR="00061236" w:rsidRDefault="00061236" w:rsidP="0015552D"/>
    <w:p w14:paraId="718DA981" w14:textId="41C40058" w:rsidR="0015552D" w:rsidRDefault="008B0D3F" w:rsidP="0015552D">
      <w:r>
        <w:t>This course is als</w:t>
      </w:r>
      <w:r w:rsidR="00A51FEB">
        <w:t>o</w:t>
      </w:r>
      <w:r>
        <w:t xml:space="preserve"> aligned to the National Standards for Foreign Languages as supported and interpreted by ACTFL.</w:t>
      </w:r>
    </w:p>
    <w:p w14:paraId="1276CECE" w14:textId="77777777" w:rsidR="008B0D3F" w:rsidRDefault="008B0D3F" w:rsidP="0015552D"/>
    <w:tbl>
      <w:tblPr>
        <w:tblStyle w:val="TableGrid"/>
        <w:tblW w:w="0" w:type="auto"/>
        <w:tblLook w:val="04A0" w:firstRow="1" w:lastRow="0" w:firstColumn="1" w:lastColumn="0" w:noHBand="0" w:noVBand="1"/>
      </w:tblPr>
      <w:tblGrid>
        <w:gridCol w:w="4905"/>
        <w:gridCol w:w="4905"/>
      </w:tblGrid>
      <w:tr w:rsidR="008B0D3F" w14:paraId="6050E58E" w14:textId="77777777" w:rsidTr="008B0D3F">
        <w:tc>
          <w:tcPr>
            <w:tcW w:w="4905" w:type="dxa"/>
          </w:tcPr>
          <w:p w14:paraId="2E3EBD98" w14:textId="0AB252CA" w:rsidR="008B0D3F" w:rsidRDefault="008B0D3F" w:rsidP="0015552D">
            <w:r>
              <w:t>ACTFL/National Standards</w:t>
            </w:r>
          </w:p>
        </w:tc>
        <w:tc>
          <w:tcPr>
            <w:tcW w:w="4905" w:type="dxa"/>
          </w:tcPr>
          <w:p w14:paraId="37FC2CD6" w14:textId="1C6EAAAC" w:rsidR="008B0D3F" w:rsidRDefault="008B0D3F" w:rsidP="0015552D">
            <w:r>
              <w:t>Course alignment</w:t>
            </w:r>
          </w:p>
        </w:tc>
      </w:tr>
      <w:tr w:rsidR="008B0D3F" w14:paraId="6F70B408" w14:textId="77777777" w:rsidTr="008B0D3F">
        <w:tc>
          <w:tcPr>
            <w:tcW w:w="4905" w:type="dxa"/>
          </w:tcPr>
          <w:p w14:paraId="1A83744C" w14:textId="5C96597B" w:rsidR="008B0D3F" w:rsidRDefault="008B0D3F" w:rsidP="0015552D">
            <w:r>
              <w:t>1. Interpersonal communication.</w:t>
            </w:r>
          </w:p>
        </w:tc>
        <w:tc>
          <w:tcPr>
            <w:tcW w:w="4905" w:type="dxa"/>
          </w:tcPr>
          <w:p w14:paraId="401136D1" w14:textId="0D1118E3" w:rsidR="008B0D3F" w:rsidRDefault="008B0D3F" w:rsidP="0015552D">
            <w:r>
              <w:t>Teachers will learn how to facilitate student negotiating of meaning in written text formats.</w:t>
            </w:r>
          </w:p>
        </w:tc>
      </w:tr>
      <w:tr w:rsidR="008B0D3F" w14:paraId="611B71A0" w14:textId="77777777" w:rsidTr="008B0D3F">
        <w:tc>
          <w:tcPr>
            <w:tcW w:w="4905" w:type="dxa"/>
          </w:tcPr>
          <w:p w14:paraId="51B79B61" w14:textId="34F737F2" w:rsidR="008B0D3F" w:rsidRDefault="008B0D3F" w:rsidP="0015552D">
            <w:r>
              <w:t>2. Interpretive communication</w:t>
            </w:r>
          </w:p>
        </w:tc>
        <w:tc>
          <w:tcPr>
            <w:tcW w:w="4905" w:type="dxa"/>
          </w:tcPr>
          <w:p w14:paraId="0BD0B77A" w14:textId="63F48020" w:rsidR="008B0D3F" w:rsidRDefault="008B0D3F" w:rsidP="0015552D">
            <w:r>
              <w:t>Teachers will use multiple ways to demonstrate understanding of written texts.</w:t>
            </w:r>
          </w:p>
        </w:tc>
      </w:tr>
      <w:tr w:rsidR="008B0D3F" w14:paraId="47184F98" w14:textId="77777777" w:rsidTr="008B0D3F">
        <w:tc>
          <w:tcPr>
            <w:tcW w:w="4905" w:type="dxa"/>
          </w:tcPr>
          <w:p w14:paraId="74E2EAB4" w14:textId="196E5F1B" w:rsidR="008B0D3F" w:rsidRDefault="008B0D3F" w:rsidP="0015552D">
            <w:r>
              <w:t>3. Presentational communication</w:t>
            </w:r>
          </w:p>
        </w:tc>
        <w:tc>
          <w:tcPr>
            <w:tcW w:w="4905" w:type="dxa"/>
          </w:tcPr>
          <w:p w14:paraId="4052E497" w14:textId="3A436128" w:rsidR="008B0D3F" w:rsidRDefault="008B0D3F" w:rsidP="0015552D">
            <w:r>
              <w:t>Teachers will learn how to encourage learners to use a variety of methods to share their perceptions and analysis of written texts.</w:t>
            </w:r>
          </w:p>
        </w:tc>
      </w:tr>
    </w:tbl>
    <w:p w14:paraId="5B357CDE" w14:textId="77777777" w:rsidR="008B0D3F" w:rsidRDefault="008B0D3F" w:rsidP="0015552D"/>
    <w:p w14:paraId="11BBFA7B" w14:textId="7012F172" w:rsidR="00884770" w:rsidRDefault="00A51FEB" w:rsidP="0015552D">
      <w:r>
        <w:t xml:space="preserve">Charlotte Danielson’s </w:t>
      </w:r>
      <w:r w:rsidR="00C83332">
        <w:t>domains of a teacher’s responsibilites are also aligned with this course.</w:t>
      </w:r>
    </w:p>
    <w:p w14:paraId="1C147315" w14:textId="494B2A1A" w:rsidR="00C83332" w:rsidRDefault="00C83332" w:rsidP="0015552D">
      <w:r>
        <w:t>Specifically,</w:t>
      </w:r>
    </w:p>
    <w:p w14:paraId="3B79C36E" w14:textId="77777777" w:rsidR="00C83332" w:rsidRDefault="00C83332" w:rsidP="0015552D"/>
    <w:tbl>
      <w:tblPr>
        <w:tblStyle w:val="TableGrid"/>
        <w:tblW w:w="0" w:type="auto"/>
        <w:tblLook w:val="04A0" w:firstRow="1" w:lastRow="0" w:firstColumn="1" w:lastColumn="0" w:noHBand="0" w:noVBand="1"/>
      </w:tblPr>
      <w:tblGrid>
        <w:gridCol w:w="4905"/>
        <w:gridCol w:w="4905"/>
      </w:tblGrid>
      <w:tr w:rsidR="00C83332" w14:paraId="3C26F2DB" w14:textId="77777777" w:rsidTr="00C83332">
        <w:tc>
          <w:tcPr>
            <w:tcW w:w="4905" w:type="dxa"/>
          </w:tcPr>
          <w:p w14:paraId="7F3C13C6" w14:textId="29EAA395" w:rsidR="00C83332" w:rsidRDefault="00C83332" w:rsidP="0015552D">
            <w:r>
              <w:t>Danielson’s Framework</w:t>
            </w:r>
          </w:p>
        </w:tc>
        <w:tc>
          <w:tcPr>
            <w:tcW w:w="4905" w:type="dxa"/>
          </w:tcPr>
          <w:p w14:paraId="3ECF9229" w14:textId="5C341D99" w:rsidR="00C83332" w:rsidRDefault="00C83332" w:rsidP="0015552D">
            <w:r>
              <w:t>Course alignment</w:t>
            </w:r>
          </w:p>
        </w:tc>
      </w:tr>
      <w:tr w:rsidR="00C83332" w14:paraId="41ABCC10" w14:textId="77777777" w:rsidTr="00C83332">
        <w:tc>
          <w:tcPr>
            <w:tcW w:w="4905" w:type="dxa"/>
          </w:tcPr>
          <w:p w14:paraId="3D3F8BBB" w14:textId="56606A1F" w:rsidR="00C83332" w:rsidRDefault="00C83332" w:rsidP="0015552D">
            <w:r>
              <w:t>Domain 1</w:t>
            </w:r>
          </w:p>
        </w:tc>
        <w:tc>
          <w:tcPr>
            <w:tcW w:w="4905" w:type="dxa"/>
          </w:tcPr>
          <w:p w14:paraId="49E06C69" w14:textId="6808B079" w:rsidR="00C83332" w:rsidRDefault="00C83332" w:rsidP="0015552D">
            <w:r>
              <w:t>Specifically 1a, 1b and 1e</w:t>
            </w:r>
          </w:p>
        </w:tc>
      </w:tr>
      <w:tr w:rsidR="00C83332" w14:paraId="38BC75A7" w14:textId="77777777" w:rsidTr="00C83332">
        <w:tc>
          <w:tcPr>
            <w:tcW w:w="4905" w:type="dxa"/>
          </w:tcPr>
          <w:p w14:paraId="76C06C6F" w14:textId="1D7C17C6" w:rsidR="00C83332" w:rsidRDefault="00C83332" w:rsidP="0015552D">
            <w:r>
              <w:t>Domain 2</w:t>
            </w:r>
          </w:p>
        </w:tc>
        <w:tc>
          <w:tcPr>
            <w:tcW w:w="4905" w:type="dxa"/>
          </w:tcPr>
          <w:p w14:paraId="4F0CCA5F" w14:textId="30670C3E" w:rsidR="00C83332" w:rsidRDefault="00C83332" w:rsidP="0015552D">
            <w:r>
              <w:t>Specifically 2b</w:t>
            </w:r>
          </w:p>
        </w:tc>
      </w:tr>
      <w:tr w:rsidR="00C83332" w14:paraId="23549E0F" w14:textId="77777777" w:rsidTr="00C83332">
        <w:tc>
          <w:tcPr>
            <w:tcW w:w="4905" w:type="dxa"/>
          </w:tcPr>
          <w:p w14:paraId="30FA6B06" w14:textId="7C4D6AC8" w:rsidR="00C83332" w:rsidRDefault="00C83332" w:rsidP="0015552D">
            <w:r>
              <w:t>Domain 3</w:t>
            </w:r>
          </w:p>
        </w:tc>
        <w:tc>
          <w:tcPr>
            <w:tcW w:w="4905" w:type="dxa"/>
          </w:tcPr>
          <w:p w14:paraId="11E8997A" w14:textId="410666B4" w:rsidR="00C83332" w:rsidRDefault="00C83332" w:rsidP="0015552D">
            <w:r>
              <w:t>Specifically 3a, 3b</w:t>
            </w:r>
            <w:proofErr w:type="gramStart"/>
            <w:r>
              <w:t>,3c</w:t>
            </w:r>
            <w:proofErr w:type="gramEnd"/>
          </w:p>
        </w:tc>
      </w:tr>
    </w:tbl>
    <w:p w14:paraId="639B0ACC" w14:textId="77777777" w:rsidR="00C83332" w:rsidRDefault="00C83332" w:rsidP="0015552D"/>
    <w:p w14:paraId="73850072" w14:textId="77777777" w:rsidR="00884770" w:rsidRDefault="00884770" w:rsidP="0015552D"/>
    <w:p w14:paraId="506F055B" w14:textId="77777777" w:rsidR="00884770" w:rsidRDefault="00884770" w:rsidP="0015552D"/>
    <w:p w14:paraId="4E2D5C49" w14:textId="77777777" w:rsidR="00884770" w:rsidRDefault="00884770" w:rsidP="0015552D"/>
    <w:p w14:paraId="3D3A2965" w14:textId="77777777" w:rsidR="00884770" w:rsidRDefault="00884770" w:rsidP="0015552D"/>
    <w:p w14:paraId="7B52EF77" w14:textId="77777777" w:rsidR="00884770" w:rsidRDefault="00884770" w:rsidP="0015552D"/>
    <w:p w14:paraId="37B99806" w14:textId="77777777" w:rsidR="00884770" w:rsidRDefault="00884770" w:rsidP="0015552D"/>
    <w:p w14:paraId="6609F851" w14:textId="77777777" w:rsidR="00884770" w:rsidRDefault="00884770" w:rsidP="0015552D"/>
    <w:p w14:paraId="278828F9" w14:textId="77777777" w:rsidR="00884770" w:rsidRDefault="00884770" w:rsidP="0015552D"/>
    <w:p w14:paraId="2D98A15D" w14:textId="77777777" w:rsidR="00884770" w:rsidRDefault="00884770" w:rsidP="0015552D"/>
    <w:p w14:paraId="53733C82" w14:textId="77777777" w:rsidR="00884770" w:rsidRDefault="00884770" w:rsidP="0015552D"/>
    <w:p w14:paraId="06E52B42" w14:textId="77777777" w:rsidR="00884770" w:rsidRDefault="00884770" w:rsidP="0015552D"/>
    <w:p w14:paraId="20B94943" w14:textId="77777777" w:rsidR="00884770" w:rsidRDefault="00884770" w:rsidP="0015552D"/>
    <w:p w14:paraId="7F3C5159" w14:textId="77777777" w:rsidR="00884770" w:rsidRDefault="00884770" w:rsidP="0015552D"/>
    <w:p w14:paraId="4809C482" w14:textId="77777777" w:rsidR="00884770" w:rsidRDefault="00884770" w:rsidP="0015552D"/>
    <w:p w14:paraId="39C48EC3" w14:textId="77777777" w:rsidR="00884770" w:rsidRDefault="00884770" w:rsidP="0015552D"/>
    <w:p w14:paraId="60CEDC05" w14:textId="45F306E9" w:rsidR="00BC2856" w:rsidRDefault="00BC2856" w:rsidP="0015552D">
      <w:r>
        <w:t>This co</w:t>
      </w:r>
      <w:r w:rsidR="008B0D3F">
        <w:t>u</w:t>
      </w:r>
      <w:r>
        <w:t>rse is also aligned to the National Board Standards and the foundation for National Board Certification.</w:t>
      </w:r>
    </w:p>
    <w:p w14:paraId="57C62AF2" w14:textId="77777777" w:rsidR="00BC2856" w:rsidRDefault="00BC2856" w:rsidP="0015552D"/>
    <w:tbl>
      <w:tblPr>
        <w:tblStyle w:val="TableGrid"/>
        <w:tblW w:w="0" w:type="auto"/>
        <w:tblLook w:val="04A0" w:firstRow="1" w:lastRow="0" w:firstColumn="1" w:lastColumn="0" w:noHBand="0" w:noVBand="1"/>
      </w:tblPr>
      <w:tblGrid>
        <w:gridCol w:w="4905"/>
        <w:gridCol w:w="4905"/>
      </w:tblGrid>
      <w:tr w:rsidR="00BC2856" w14:paraId="67075583" w14:textId="77777777" w:rsidTr="00BC2856">
        <w:tc>
          <w:tcPr>
            <w:tcW w:w="4905" w:type="dxa"/>
          </w:tcPr>
          <w:p w14:paraId="17757881" w14:textId="6C402A6F" w:rsidR="00BC2856" w:rsidRDefault="00BC2856" w:rsidP="0015552D">
            <w:r>
              <w:t>National Board Standard</w:t>
            </w:r>
          </w:p>
        </w:tc>
        <w:tc>
          <w:tcPr>
            <w:tcW w:w="4905" w:type="dxa"/>
          </w:tcPr>
          <w:p w14:paraId="109CB639" w14:textId="74A8E293" w:rsidR="00BC2856" w:rsidRDefault="00BC2856" w:rsidP="0015552D">
            <w:r>
              <w:t>Course alignment</w:t>
            </w:r>
          </w:p>
        </w:tc>
      </w:tr>
      <w:tr w:rsidR="00BC2856" w14:paraId="228BDE79" w14:textId="77777777" w:rsidTr="00BC2856">
        <w:tc>
          <w:tcPr>
            <w:tcW w:w="4905" w:type="dxa"/>
          </w:tcPr>
          <w:p w14:paraId="1F687442" w14:textId="670D9FB0" w:rsidR="00BC2856" w:rsidRDefault="00BC2856" w:rsidP="0015552D">
            <w:r>
              <w:t>1. Teachers are committed to students and their learning.</w:t>
            </w:r>
          </w:p>
        </w:tc>
        <w:tc>
          <w:tcPr>
            <w:tcW w:w="4905" w:type="dxa"/>
          </w:tcPr>
          <w:p w14:paraId="0540D083" w14:textId="1CD57890" w:rsidR="00BC2856" w:rsidRDefault="00BC2856" w:rsidP="0015552D">
            <w:r>
              <w:t>Teachers will learn about the basics of teaching reading to all students.</w:t>
            </w:r>
          </w:p>
        </w:tc>
      </w:tr>
      <w:tr w:rsidR="00BC2856" w14:paraId="44A56B2A" w14:textId="77777777" w:rsidTr="00BC2856">
        <w:tc>
          <w:tcPr>
            <w:tcW w:w="4905" w:type="dxa"/>
          </w:tcPr>
          <w:p w14:paraId="6AE29A3A" w14:textId="78FED351" w:rsidR="00BC2856" w:rsidRDefault="00BC2856" w:rsidP="0015552D">
            <w:r>
              <w:t>2. Teachers know the subjects they teach and how to teach those subjects to students.</w:t>
            </w:r>
          </w:p>
        </w:tc>
        <w:tc>
          <w:tcPr>
            <w:tcW w:w="4905" w:type="dxa"/>
          </w:tcPr>
          <w:p w14:paraId="12438DD9" w14:textId="582E948E" w:rsidR="00BC2856" w:rsidRDefault="00BC2856" w:rsidP="0015552D">
            <w:r>
              <w:t>Teachers will gain specific information about techniques and strategies wich are research based.</w:t>
            </w:r>
          </w:p>
        </w:tc>
      </w:tr>
      <w:tr w:rsidR="00BC2856" w14:paraId="77997983" w14:textId="77777777" w:rsidTr="00BC2856">
        <w:tc>
          <w:tcPr>
            <w:tcW w:w="4905" w:type="dxa"/>
          </w:tcPr>
          <w:p w14:paraId="190CFFFA" w14:textId="294FB1AE" w:rsidR="00BC2856" w:rsidRDefault="00061236" w:rsidP="00061236">
            <w:r>
              <w:t>3.Teachers are responsible for managing and monitoring student learning.</w:t>
            </w:r>
          </w:p>
        </w:tc>
        <w:tc>
          <w:tcPr>
            <w:tcW w:w="4905" w:type="dxa"/>
          </w:tcPr>
          <w:p w14:paraId="22C4EBDE" w14:textId="15235229" w:rsidR="00BC2856" w:rsidRDefault="00061236" w:rsidP="0015552D">
            <w:r>
              <w:t>Teachers will be selective about chosing reading materials and their implementation following the new strategies, theories and concepts taught in this course.</w:t>
            </w:r>
          </w:p>
        </w:tc>
      </w:tr>
      <w:tr w:rsidR="00BC2856" w14:paraId="31739C2B" w14:textId="77777777" w:rsidTr="00BC2856">
        <w:tc>
          <w:tcPr>
            <w:tcW w:w="4905" w:type="dxa"/>
          </w:tcPr>
          <w:p w14:paraId="55D79CEF" w14:textId="1094F073" w:rsidR="00BC2856" w:rsidRDefault="00061236" w:rsidP="0015552D">
            <w:r>
              <w:t>4.Teachers think systematically about their practice ad learn from experience.</w:t>
            </w:r>
          </w:p>
        </w:tc>
        <w:tc>
          <w:tcPr>
            <w:tcW w:w="4905" w:type="dxa"/>
          </w:tcPr>
          <w:p w14:paraId="4BAC70E3" w14:textId="1219B703" w:rsidR="00BC2856" w:rsidRDefault="00061236" w:rsidP="0015552D">
            <w:r>
              <w:t xml:space="preserve">Teachers will gain information about reading research and second language </w:t>
            </w:r>
            <w:proofErr w:type="gramStart"/>
            <w:r>
              <w:t>acquisition which</w:t>
            </w:r>
            <w:proofErr w:type="gramEnd"/>
            <w:r>
              <w:t xml:space="preserve"> will impact their perceptions and theirpractices.</w:t>
            </w:r>
          </w:p>
        </w:tc>
      </w:tr>
      <w:tr w:rsidR="00BC2856" w14:paraId="690BE8A2" w14:textId="77777777" w:rsidTr="00BC2856">
        <w:tc>
          <w:tcPr>
            <w:tcW w:w="4905" w:type="dxa"/>
          </w:tcPr>
          <w:p w14:paraId="3B3AE015" w14:textId="49F81439" w:rsidR="00BC2856" w:rsidRDefault="00BC2856" w:rsidP="0015552D">
            <w:r>
              <w:t>5. Teachers are members of learning communities.</w:t>
            </w:r>
          </w:p>
        </w:tc>
        <w:tc>
          <w:tcPr>
            <w:tcW w:w="4905" w:type="dxa"/>
          </w:tcPr>
          <w:p w14:paraId="5CB363E3" w14:textId="44BB1AFF" w:rsidR="00BC2856" w:rsidRDefault="00BC2856" w:rsidP="0015552D">
            <w:r>
              <w:t>Teachers are required to interact with others in their field through reading and posting comments in the online platform.</w:t>
            </w:r>
          </w:p>
        </w:tc>
      </w:tr>
    </w:tbl>
    <w:p w14:paraId="568042E9" w14:textId="77777777" w:rsidR="00BC2856" w:rsidRPr="0015552D" w:rsidRDefault="00BC2856" w:rsidP="0015552D"/>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124EE78F" w14:textId="64799C13" w:rsidR="003E74C1" w:rsidRPr="003E74C1" w:rsidRDefault="007B3DCD" w:rsidP="003E74C1">
      <w:r>
        <w:t>At the end of this course, the teacher will be able to</w:t>
      </w:r>
    </w:p>
    <w:p w14:paraId="4AEE21D2" w14:textId="64A7B894" w:rsidR="0078222A" w:rsidRDefault="007B3DCD" w:rsidP="0078222A">
      <w:pPr>
        <w:numPr>
          <w:ilvl w:val="0"/>
          <w:numId w:val="5"/>
        </w:numPr>
      </w:pPr>
      <w:proofErr w:type="gramStart"/>
      <w:r>
        <w:t>use</w:t>
      </w:r>
      <w:proofErr w:type="gramEnd"/>
      <w:r>
        <w:t xml:space="preserve"> an electronic device to support reading in the classroom.</w:t>
      </w:r>
    </w:p>
    <w:p w14:paraId="5F7B51A7" w14:textId="7274EF69" w:rsidR="005E11B9" w:rsidRDefault="00884770" w:rsidP="0078222A">
      <w:pPr>
        <w:numPr>
          <w:ilvl w:val="0"/>
          <w:numId w:val="5"/>
        </w:numPr>
      </w:pPr>
      <w:proofErr w:type="gramStart"/>
      <w:r>
        <w:t>e</w:t>
      </w:r>
      <w:r w:rsidR="007B3DCD">
        <w:t>xplain</w:t>
      </w:r>
      <w:proofErr w:type="gramEnd"/>
      <w:r w:rsidR="007B3DCD">
        <w:t xml:space="preserve"> at least two different approaches to teaching reading in the world language class.</w:t>
      </w:r>
    </w:p>
    <w:p w14:paraId="228A06EF" w14:textId="37906AE0" w:rsidR="005E11B9" w:rsidRDefault="00884770" w:rsidP="0078222A">
      <w:pPr>
        <w:numPr>
          <w:ilvl w:val="0"/>
          <w:numId w:val="5"/>
        </w:numPr>
      </w:pPr>
      <w:proofErr w:type="gramStart"/>
      <w:r>
        <w:t>u</w:t>
      </w:r>
      <w:r w:rsidR="007B3DCD">
        <w:t>se</w:t>
      </w:r>
      <w:proofErr w:type="gramEnd"/>
      <w:r w:rsidR="007B3DCD">
        <w:t xml:space="preserve"> elements of the whole language approach to enhance her/his teaching.</w:t>
      </w:r>
    </w:p>
    <w:p w14:paraId="6697D2EC" w14:textId="336AC94D" w:rsidR="005E11B9" w:rsidRDefault="00884770" w:rsidP="0078222A">
      <w:pPr>
        <w:numPr>
          <w:ilvl w:val="0"/>
          <w:numId w:val="5"/>
        </w:numPr>
      </w:pPr>
      <w:proofErr w:type="gramStart"/>
      <w:r>
        <w:t>c</w:t>
      </w:r>
      <w:r w:rsidR="007B3DCD">
        <w:t>reate</w:t>
      </w:r>
      <w:proofErr w:type="gramEnd"/>
      <w:r w:rsidR="007B3DCD">
        <w:t xml:space="preserve"> an activity using </w:t>
      </w:r>
      <w:r w:rsidR="003B49BC">
        <w:t>connectives that</w:t>
      </w:r>
      <w:r w:rsidR="007B3DCD">
        <w:t xml:space="preserve"> support reading comprehension in the target language.</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77777777" w:rsidR="0078222A" w:rsidRDefault="0078222A" w:rsidP="0078222A">
      <w:pPr>
        <w:numPr>
          <w:ilvl w:val="0"/>
          <w:numId w:val="1"/>
        </w:numPr>
      </w:pPr>
      <w:r>
        <w:t>Share and reflect on strategies for educational technology integration and implementation</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77777777" w:rsidR="0078222A" w:rsidRDefault="0078222A" w:rsidP="0078222A">
      <w:pPr>
        <w:numPr>
          <w:ilvl w:val="0"/>
          <w:numId w:val="1"/>
        </w:numPr>
      </w:pPr>
      <w:r>
        <w:t>Log into the course on a regular basis (see Participation policy).</w:t>
      </w:r>
    </w:p>
    <w:p w14:paraId="34159C91" w14:textId="00504931" w:rsidR="0078222A"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CC1791A" w14:textId="0F414D18" w:rsidR="007B3DCD" w:rsidRPr="00884770" w:rsidRDefault="007B3DCD" w:rsidP="007B3DCD">
      <w:pPr>
        <w:pStyle w:val="yiv4345299581msonormal"/>
        <w:spacing w:before="0" w:beforeAutospacing="0" w:after="0" w:afterAutospacing="0"/>
        <w:rPr>
          <w:rFonts w:ascii="NewTimesROman" w:hAnsi="NewTimesROman" w:cs="Times New Roman"/>
          <w:color w:val="000000"/>
          <w:sz w:val="24"/>
          <w:szCs w:val="24"/>
        </w:rPr>
      </w:pPr>
      <w:r w:rsidRPr="00884770">
        <w:rPr>
          <w:rFonts w:ascii="NewTimesROman" w:hAnsi="NewTimesROman" w:cs="Times New Roman"/>
          <w:color w:val="000000"/>
          <w:sz w:val="24"/>
          <w:szCs w:val="24"/>
        </w:rPr>
        <w:t xml:space="preserve">This course has 4 </w:t>
      </w:r>
      <w:r w:rsidR="003B49BC" w:rsidRPr="00884770">
        <w:rPr>
          <w:rFonts w:ascii="NewTimesROman" w:hAnsi="NewTimesROman" w:cs="Times New Roman"/>
          <w:color w:val="000000"/>
          <w:sz w:val="24"/>
          <w:szCs w:val="24"/>
        </w:rPr>
        <w:t>modules;</w:t>
      </w:r>
      <w:r w:rsidRPr="00884770">
        <w:rPr>
          <w:rFonts w:ascii="NewTimesROman" w:hAnsi="NewTimesROman" w:cs="Times New Roman"/>
          <w:color w:val="000000"/>
          <w:sz w:val="24"/>
          <w:szCs w:val="24"/>
        </w:rPr>
        <w:t xml:space="preserve"> each one is designed to require approximately 3.5 hours of your time. This includes time for reading materials, viewing videos, and time for creating both the private and public postings.</w:t>
      </w:r>
    </w:p>
    <w:p w14:paraId="554FDC85" w14:textId="77777777" w:rsidR="007B3DCD" w:rsidRPr="00884770" w:rsidRDefault="007B3DCD" w:rsidP="007B3DCD">
      <w:pPr>
        <w:pStyle w:val="yiv4345299581msonormal"/>
        <w:spacing w:before="0" w:beforeAutospacing="0" w:after="0" w:afterAutospacing="0"/>
        <w:rPr>
          <w:rFonts w:ascii="NewTimesROman" w:hAnsi="NewTimesROman" w:cs="Times New Roman"/>
          <w:color w:val="000000"/>
          <w:sz w:val="24"/>
          <w:szCs w:val="24"/>
        </w:rPr>
      </w:pPr>
      <w:r w:rsidRPr="00884770">
        <w:rPr>
          <w:rFonts w:ascii="NewTimesROman" w:hAnsi="NewTimesROman" w:cs="Times New Roman"/>
          <w:color w:val="000000"/>
          <w:sz w:val="24"/>
          <w:szCs w:val="24"/>
        </w:rPr>
        <w:t>The participant is expected to log into the class at least 3 times per week in order to be prepared to respond to any extra questions, or to view responses to their own postings and questions.</w:t>
      </w:r>
    </w:p>
    <w:p w14:paraId="73CBC0BE" w14:textId="34D40610" w:rsidR="007B3DCD" w:rsidRPr="00884770" w:rsidRDefault="007B3DCD" w:rsidP="007B3DCD">
      <w:pPr>
        <w:pStyle w:val="yiv4345299581msonormal"/>
        <w:spacing w:before="0" w:beforeAutospacing="0" w:after="0" w:afterAutospacing="0"/>
        <w:rPr>
          <w:rFonts w:ascii="NewTimesROman" w:hAnsi="NewTimesROman" w:cs="Times New Roman"/>
          <w:color w:val="000000"/>
          <w:sz w:val="24"/>
          <w:szCs w:val="24"/>
        </w:rPr>
      </w:pPr>
      <w:r w:rsidRPr="00884770">
        <w:rPr>
          <w:rFonts w:ascii="NewTimesROman" w:hAnsi="NewTimesROman" w:cs="Times New Roman"/>
          <w:color w:val="000000"/>
          <w:sz w:val="24"/>
          <w:szCs w:val="24"/>
        </w:rPr>
        <w:t xml:space="preserve">A passing grade will be given to those completing ALL assignments in a timely manner. </w:t>
      </w:r>
    </w:p>
    <w:p w14:paraId="0D7E7D24" w14:textId="77777777" w:rsidR="0003158F" w:rsidRDefault="0003158F" w:rsidP="007B3DCD">
      <w:pPr>
        <w:pStyle w:val="yiv4345299581msonormal"/>
        <w:spacing w:before="0" w:beforeAutospacing="0" w:after="0" w:afterAutospacing="0"/>
        <w:rPr>
          <w:rFonts w:ascii="NewTimesROman" w:hAnsi="NewTimesROman" w:cs="Times New Roman"/>
          <w:color w:val="000000"/>
          <w:sz w:val="24"/>
          <w:szCs w:val="24"/>
        </w:rPr>
      </w:pPr>
      <w:r w:rsidRPr="0003158F">
        <w:rPr>
          <w:rFonts w:ascii="NewTimesROman" w:hAnsi="NewTimesROman" w:cs="Times New Roman"/>
          <w:b/>
          <w:color w:val="000000"/>
          <w:sz w:val="24"/>
          <w:szCs w:val="24"/>
        </w:rPr>
        <w:lastRenderedPageBreak/>
        <w:t>FINAL PROJECT DUE Aug 7</w:t>
      </w:r>
      <w:r w:rsidRPr="0003158F">
        <w:rPr>
          <w:rFonts w:ascii="NewTimesROman" w:hAnsi="NewTimesROman" w:cs="Times New Roman"/>
          <w:b/>
          <w:color w:val="000000"/>
          <w:sz w:val="24"/>
          <w:szCs w:val="24"/>
          <w:vertAlign w:val="superscript"/>
        </w:rPr>
        <w:t>th</w:t>
      </w:r>
      <w:r w:rsidRPr="0003158F">
        <w:rPr>
          <w:rFonts w:ascii="NewTimesROman" w:hAnsi="NewTimesROman" w:cs="Times New Roman"/>
          <w:b/>
          <w:color w:val="000000"/>
          <w:sz w:val="24"/>
          <w:szCs w:val="24"/>
        </w:rPr>
        <w:t>, 11:59PM EST</w:t>
      </w:r>
      <w:r>
        <w:rPr>
          <w:rFonts w:ascii="NewTimesROman" w:hAnsi="NewTimesROman" w:cs="Times New Roman"/>
          <w:color w:val="000000"/>
          <w:sz w:val="24"/>
          <w:szCs w:val="24"/>
        </w:rPr>
        <w:t>.</w:t>
      </w:r>
    </w:p>
    <w:p w14:paraId="6AAE1E79" w14:textId="48938D3E" w:rsidR="007B3DCD" w:rsidRPr="00884770" w:rsidRDefault="007B3DCD" w:rsidP="007B3DCD">
      <w:pPr>
        <w:pStyle w:val="yiv4345299581msonormal"/>
        <w:spacing w:before="0" w:beforeAutospacing="0" w:after="0" w:afterAutospacing="0"/>
        <w:rPr>
          <w:rFonts w:ascii="NewTimesROman" w:hAnsi="NewTimesROman" w:cs="Times New Roman"/>
          <w:color w:val="000000"/>
          <w:sz w:val="24"/>
          <w:szCs w:val="24"/>
        </w:rPr>
      </w:pPr>
      <w:r w:rsidRPr="00884770">
        <w:rPr>
          <w:rFonts w:ascii="NewTimesROman" w:hAnsi="NewTimesROman" w:cs="Times New Roman"/>
          <w:color w:val="000000"/>
          <w:sz w:val="24"/>
          <w:szCs w:val="24"/>
        </w:rPr>
        <w:t>No material can be accepted after August 9.</w:t>
      </w:r>
    </w:p>
    <w:p w14:paraId="49E20F54" w14:textId="77777777" w:rsidR="007B3DCD" w:rsidRPr="00884770" w:rsidRDefault="007B3DCD" w:rsidP="007B3DCD">
      <w:pPr>
        <w:rPr>
          <w:rFonts w:ascii="NewTimesROman" w:hAnsi="NewTimesROman"/>
          <w:szCs w:val="24"/>
        </w:rPr>
      </w:pPr>
    </w:p>
    <w:p w14:paraId="24BF9D04" w14:textId="77777777" w:rsidR="0078222A" w:rsidRPr="00884770" w:rsidRDefault="0078222A" w:rsidP="0078222A">
      <w:pPr>
        <w:rPr>
          <w:rFonts w:ascii="NewTimesROman" w:hAnsi="NewTimesROman"/>
          <w:szCs w:val="24"/>
        </w:rPr>
      </w:pPr>
      <w:r w:rsidRPr="00884770">
        <w:rPr>
          <w:rFonts w:ascii="NewTimesROman" w:hAnsi="NewTimesROman"/>
          <w:szCs w:val="24"/>
        </w:rPr>
        <w:t>No accommodations will be provided until I have received formal notification from the UAlbany Office for Disabled Student Services of a documented disability.</w:t>
      </w: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5FAEA664" w14:textId="629CD227" w:rsidR="0088477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t xml:space="preserve">I will be available usually between 6AM-5PM Mondays through Friday and on and off on </w:t>
      </w:r>
      <w:r w:rsidR="00267617">
        <w:t>Saturday.</w:t>
      </w:r>
      <w:r w:rsidR="006711C6">
        <w:t xml:space="preserve"> </w:t>
      </w:r>
      <w:r w:rsidR="00267617">
        <w:t>I will be unavailable Sundays</w:t>
      </w:r>
      <w:r>
        <w:t>. Emails or questions occurring after 5PM will typically be answered the next day.</w:t>
      </w:r>
      <w:r w:rsidR="00884770">
        <w:t xml:space="preserve"> I am also including two other </w:t>
      </w:r>
      <w:proofErr w:type="gramStart"/>
      <w:r w:rsidR="00884770">
        <w:t>emails which</w:t>
      </w:r>
      <w:proofErr w:type="gramEnd"/>
      <w:r w:rsidR="00884770">
        <w:t xml:space="preserve"> I frequently check. Feel free to use them as well.</w:t>
      </w:r>
    </w:p>
    <w:p w14:paraId="4A3221D8" w14:textId="1E5619F0" w:rsidR="00884770" w:rsidRPr="00884770" w:rsidRDefault="00884770" w:rsidP="0078222A">
      <w:pPr>
        <w:rPr>
          <w:u w:val="single"/>
        </w:rPr>
      </w:pPr>
      <w:r w:rsidRPr="00884770">
        <w:rPr>
          <w:b/>
          <w:u w:val="single"/>
        </w:rPr>
        <w:t>NOTE</w:t>
      </w:r>
      <w:r w:rsidRPr="00884770">
        <w:rPr>
          <w:u w:val="single"/>
        </w:rPr>
        <w:t xml:space="preserve">: Due to the difference in time, I am 3 hours behind the East Coast Time. For example, if you call me at 9AM </w:t>
      </w:r>
      <w:r w:rsidRPr="00884770">
        <w:rPr>
          <w:b/>
          <w:u w:val="single"/>
        </w:rPr>
        <w:t>YOUR</w:t>
      </w:r>
      <w:r w:rsidRPr="00884770">
        <w:rPr>
          <w:u w:val="single"/>
        </w:rPr>
        <w:t xml:space="preserve"> time, it will be 6 AM </w:t>
      </w:r>
      <w:r w:rsidRPr="00884770">
        <w:rPr>
          <w:b/>
          <w:u w:val="single"/>
        </w:rPr>
        <w:t>MY</w:t>
      </w:r>
      <w:r w:rsidRPr="00884770">
        <w:rPr>
          <w:u w:val="single"/>
        </w:rPr>
        <w:t xml:space="preserve"> time!</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3984C399" w14:textId="771F0E46"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Readings may be added or changed as the course progresses and needs/interests identified.</w:t>
      </w:r>
    </w:p>
    <w:p w14:paraId="355085FF" w14:textId="77777777"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 xml:space="preserve">Please have in mind that these readings are </w:t>
      </w:r>
      <w:r w:rsidRPr="000A533A">
        <w:rPr>
          <w:rFonts w:eastAsiaTheme="minorHAnsi"/>
          <w:b/>
          <w:bCs/>
          <w:szCs w:val="24"/>
          <w:lang w:eastAsia="en-US"/>
        </w:rPr>
        <w:t>subject to change</w:t>
      </w:r>
      <w:r w:rsidRPr="000A533A">
        <w:rPr>
          <w:rFonts w:eastAsiaTheme="minorHAnsi"/>
          <w:szCs w:val="24"/>
          <w:lang w:eastAsia="en-US"/>
        </w:rPr>
        <w:t>. I generally attempt to keep up</w:t>
      </w:r>
    </w:p>
    <w:p w14:paraId="4C5A91AF" w14:textId="77777777"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with the most current research. If I see something that will support what we’re discussing, I will</w:t>
      </w:r>
    </w:p>
    <w:p w14:paraId="4993B673" w14:textId="77777777" w:rsidR="000A533A" w:rsidRPr="000A533A" w:rsidRDefault="000A533A" w:rsidP="000A533A">
      <w:pPr>
        <w:autoSpaceDE w:val="0"/>
        <w:autoSpaceDN w:val="0"/>
        <w:adjustRightInd w:val="0"/>
        <w:rPr>
          <w:rFonts w:eastAsiaTheme="minorHAnsi"/>
          <w:szCs w:val="24"/>
          <w:lang w:eastAsia="en-US"/>
        </w:rPr>
      </w:pPr>
      <w:r w:rsidRPr="000A533A">
        <w:rPr>
          <w:rFonts w:eastAsiaTheme="minorHAnsi"/>
          <w:szCs w:val="24"/>
          <w:lang w:eastAsia="en-US"/>
        </w:rPr>
        <w:t>add the article to the required readings. I will inform you of any change in the syllabus via email,</w:t>
      </w:r>
    </w:p>
    <w:p w14:paraId="7191700E" w14:textId="77777777" w:rsidR="000A533A" w:rsidRDefault="000A533A" w:rsidP="000A533A">
      <w:pPr>
        <w:rPr>
          <w:rFonts w:eastAsiaTheme="minorHAnsi"/>
          <w:szCs w:val="24"/>
          <w:lang w:eastAsia="en-US"/>
        </w:rPr>
      </w:pPr>
      <w:r w:rsidRPr="000A533A">
        <w:rPr>
          <w:rFonts w:eastAsiaTheme="minorHAnsi"/>
          <w:szCs w:val="24"/>
          <w:lang w:eastAsia="en-US"/>
        </w:rPr>
        <w:t xml:space="preserve">and the most updated syllabus will be posted on </w:t>
      </w:r>
      <w:r>
        <w:rPr>
          <w:rFonts w:eastAsiaTheme="minorHAnsi"/>
          <w:szCs w:val="24"/>
          <w:lang w:eastAsia="en-US"/>
        </w:rPr>
        <w:t>E360</w:t>
      </w:r>
      <w:r w:rsidRPr="000A533A">
        <w:rPr>
          <w:rFonts w:eastAsiaTheme="minorHAnsi"/>
          <w:szCs w:val="24"/>
          <w:lang w:eastAsia="en-US"/>
        </w:rPr>
        <w:t>.</w:t>
      </w:r>
    </w:p>
    <w:p w14:paraId="068207E9" w14:textId="77777777" w:rsidR="000A533A" w:rsidRDefault="000A533A" w:rsidP="000A533A">
      <w:pPr>
        <w:rPr>
          <w:rFonts w:eastAsiaTheme="minorHAnsi"/>
          <w:szCs w:val="24"/>
          <w:lang w:eastAsia="en-US"/>
        </w:rPr>
      </w:pPr>
    </w:p>
    <w:p w14:paraId="368ED93D" w14:textId="3909D3CC" w:rsidR="0078222A" w:rsidRDefault="00713858" w:rsidP="008B6FED">
      <w:pPr>
        <w:rPr>
          <w:szCs w:val="24"/>
        </w:rPr>
      </w:pPr>
      <w:r>
        <w:rPr>
          <w:szCs w:val="24"/>
        </w:rPr>
        <w:t>No text will be used with this course. You will instead be reading mini-lectures and assigned articles related to t</w:t>
      </w:r>
      <w:r w:rsidR="00374A09">
        <w:rPr>
          <w:szCs w:val="24"/>
        </w:rPr>
        <w:t>he Learning Units as outlined in the Reading Matrix.</w:t>
      </w:r>
    </w:p>
    <w:p w14:paraId="7BD31F79" w14:textId="77777777" w:rsidR="00884770" w:rsidRDefault="00884770" w:rsidP="008B6FED">
      <w:pPr>
        <w:rPr>
          <w:szCs w:val="24"/>
        </w:rPr>
      </w:pPr>
    </w:p>
    <w:p w14:paraId="5BD95E06" w14:textId="4A1ABE67" w:rsidR="00374A09" w:rsidRPr="00374A09" w:rsidRDefault="00374A09" w:rsidP="008B6FED">
      <w:pPr>
        <w:rPr>
          <w:sz w:val="28"/>
          <w:szCs w:val="28"/>
        </w:rPr>
      </w:pPr>
      <w:r w:rsidRPr="00374A09">
        <w:rPr>
          <w:sz w:val="28"/>
          <w:szCs w:val="28"/>
        </w:rPr>
        <w:t>Reading Matrix</w:t>
      </w:r>
      <w:r w:rsidR="00884770">
        <w:rPr>
          <w:sz w:val="28"/>
          <w:szCs w:val="28"/>
        </w:rPr>
        <w:t>: Learning Unit Readings (Subject to Change)</w:t>
      </w:r>
    </w:p>
    <w:p w14:paraId="3F400635" w14:textId="77777777" w:rsidR="00FB2710" w:rsidRDefault="00FB2710" w:rsidP="0078222A">
      <w:pPr>
        <w:rPr>
          <w:i/>
        </w:rPr>
      </w:pPr>
    </w:p>
    <w:tbl>
      <w:tblPr>
        <w:tblStyle w:val="TableGrid"/>
        <w:tblW w:w="9535" w:type="dxa"/>
        <w:tblLook w:val="04A0" w:firstRow="1" w:lastRow="0" w:firstColumn="1" w:lastColumn="0" w:noHBand="0" w:noVBand="1"/>
      </w:tblPr>
      <w:tblGrid>
        <w:gridCol w:w="1041"/>
        <w:gridCol w:w="2824"/>
        <w:gridCol w:w="5670"/>
      </w:tblGrid>
      <w:tr w:rsidR="00FF13B7" w:rsidRPr="00D6788F" w14:paraId="6DC0B9B6" w14:textId="77777777" w:rsidTr="00FF13B7">
        <w:trPr>
          <w:cantSplit/>
          <w:trHeight w:val="1134"/>
        </w:trPr>
        <w:tc>
          <w:tcPr>
            <w:tcW w:w="1041" w:type="dxa"/>
            <w:shd w:val="clear" w:color="auto" w:fill="B4C6E7" w:themeFill="accent1" w:themeFillTint="66"/>
          </w:tcPr>
          <w:p w14:paraId="2B7B3886" w14:textId="391D1466" w:rsidR="00FF13B7" w:rsidRPr="00D6788F" w:rsidRDefault="00FF13B7" w:rsidP="007B3DCD">
            <w:pPr>
              <w:spacing w:before="120" w:after="120"/>
              <w:rPr>
                <w:b/>
              </w:rPr>
            </w:pPr>
            <w:r>
              <w:rPr>
                <w:b/>
              </w:rPr>
              <w:t>Unit</w:t>
            </w:r>
          </w:p>
        </w:tc>
        <w:tc>
          <w:tcPr>
            <w:tcW w:w="2824" w:type="dxa"/>
            <w:shd w:val="clear" w:color="auto" w:fill="B4C6E7" w:themeFill="accent1" w:themeFillTint="66"/>
          </w:tcPr>
          <w:p w14:paraId="391E408E" w14:textId="23F46C1C" w:rsidR="00FF13B7" w:rsidRPr="00D6788F" w:rsidRDefault="00FF13B7" w:rsidP="007B3DCD">
            <w:pPr>
              <w:spacing w:before="120" w:after="120"/>
              <w:rPr>
                <w:b/>
                <w:sz w:val="22"/>
              </w:rPr>
            </w:pPr>
            <w:r>
              <w:rPr>
                <w:b/>
                <w:sz w:val="22"/>
              </w:rPr>
              <w:t>Learning Unit</w:t>
            </w:r>
          </w:p>
        </w:tc>
        <w:tc>
          <w:tcPr>
            <w:tcW w:w="5670" w:type="dxa"/>
            <w:shd w:val="clear" w:color="auto" w:fill="B4C6E7" w:themeFill="accent1" w:themeFillTint="66"/>
          </w:tcPr>
          <w:p w14:paraId="589F610D" w14:textId="56EB6379" w:rsidR="000A533A" w:rsidRPr="00884770" w:rsidRDefault="00FF13B7" w:rsidP="00884770">
            <w:pPr>
              <w:spacing w:before="120" w:after="120"/>
              <w:rPr>
                <w:b/>
                <w:sz w:val="22"/>
              </w:rPr>
            </w:pPr>
            <w:r>
              <w:rPr>
                <w:b/>
                <w:sz w:val="22"/>
              </w:rPr>
              <w:t>Readings with links, if appropriate.</w:t>
            </w:r>
          </w:p>
        </w:tc>
      </w:tr>
      <w:tr w:rsidR="00FF13B7" w14:paraId="52BC230A" w14:textId="77777777" w:rsidTr="00884770">
        <w:trPr>
          <w:cantSplit/>
          <w:trHeight w:val="12860"/>
        </w:trPr>
        <w:tc>
          <w:tcPr>
            <w:tcW w:w="1041" w:type="dxa"/>
            <w:shd w:val="clear" w:color="auto" w:fill="B4C6E7" w:themeFill="accent1" w:themeFillTint="66"/>
          </w:tcPr>
          <w:p w14:paraId="15A17ED8" w14:textId="5E1E3FDA" w:rsidR="00FF13B7" w:rsidRPr="00425CD6" w:rsidRDefault="00FF13B7" w:rsidP="007B3DCD">
            <w:pPr>
              <w:spacing w:before="120" w:after="120"/>
              <w:jc w:val="both"/>
              <w:rPr>
                <w:b/>
                <w:sz w:val="28"/>
                <w:szCs w:val="28"/>
              </w:rPr>
            </w:pPr>
            <w:r>
              <w:rPr>
                <w:b/>
                <w:sz w:val="28"/>
                <w:szCs w:val="28"/>
              </w:rPr>
              <w:lastRenderedPageBreak/>
              <w:t>1</w:t>
            </w:r>
          </w:p>
        </w:tc>
        <w:tc>
          <w:tcPr>
            <w:tcW w:w="2824" w:type="dxa"/>
          </w:tcPr>
          <w:p w14:paraId="78CC3E33" w14:textId="0DA295ED" w:rsidR="00FF13B7" w:rsidRDefault="007B3DCD" w:rsidP="00FF13B7">
            <w:r>
              <w:t>Using electronic devices in the classroom.</w:t>
            </w:r>
          </w:p>
          <w:p w14:paraId="6F8BE488" w14:textId="77777777" w:rsidR="00FF13B7" w:rsidRDefault="00FF13B7" w:rsidP="007B3DCD">
            <w:pPr>
              <w:spacing w:before="120" w:after="120"/>
            </w:pPr>
          </w:p>
        </w:tc>
        <w:tc>
          <w:tcPr>
            <w:tcW w:w="5670" w:type="dxa"/>
          </w:tcPr>
          <w:p w14:paraId="3D408E1C" w14:textId="6461DA3D" w:rsidR="007B3DCD" w:rsidRPr="007B3DCD" w:rsidRDefault="007B3DCD" w:rsidP="007B3DCD">
            <w:pPr>
              <w:rPr>
                <w:szCs w:val="24"/>
              </w:rPr>
            </w:pPr>
            <w:bookmarkStart w:id="1" w:name="_GoBack"/>
            <w:r w:rsidRPr="007B3DCD">
              <w:rPr>
                <w:szCs w:val="24"/>
              </w:rPr>
              <w:t xml:space="preserve">Using </w:t>
            </w:r>
            <w:r w:rsidR="003B49BC" w:rsidRPr="007B3DCD">
              <w:rPr>
                <w:szCs w:val="24"/>
              </w:rPr>
              <w:t>YouTube</w:t>
            </w:r>
            <w:r w:rsidRPr="007B3DCD">
              <w:rPr>
                <w:szCs w:val="24"/>
              </w:rPr>
              <w:t xml:space="preserve"> view the </w:t>
            </w:r>
            <w:r w:rsidR="003B49BC" w:rsidRPr="007B3DCD">
              <w:rPr>
                <w:szCs w:val="24"/>
              </w:rPr>
              <w:t>following:</w:t>
            </w:r>
          </w:p>
          <w:p w14:paraId="7098999E" w14:textId="77777777" w:rsidR="007B3DCD" w:rsidRPr="007B3DCD" w:rsidRDefault="007B3DCD" w:rsidP="007B3DCD">
            <w:pPr>
              <w:rPr>
                <w:szCs w:val="24"/>
              </w:rPr>
            </w:pPr>
          </w:p>
          <w:p w14:paraId="294A2D3F" w14:textId="77777777" w:rsidR="007B3DCD" w:rsidRPr="007B3DCD" w:rsidRDefault="007B3DCD" w:rsidP="007B3DCD">
            <w:pPr>
              <w:rPr>
                <w:szCs w:val="24"/>
              </w:rPr>
            </w:pPr>
            <w:r w:rsidRPr="007B3DCD">
              <w:rPr>
                <w:szCs w:val="24"/>
              </w:rPr>
              <w:t>“How digital learning helps foreign language teaching” (Stephen Perse Foundation)</w:t>
            </w:r>
          </w:p>
          <w:p w14:paraId="1DB6A4A1" w14:textId="77777777" w:rsidR="007B3DCD" w:rsidRPr="007B3DCD" w:rsidRDefault="007B3DCD" w:rsidP="007B3DCD">
            <w:pPr>
              <w:rPr>
                <w:szCs w:val="24"/>
              </w:rPr>
            </w:pPr>
          </w:p>
          <w:p w14:paraId="02D666B2" w14:textId="77777777" w:rsidR="007B3DCD" w:rsidRPr="007B3DCD" w:rsidRDefault="007B3DCD" w:rsidP="007B3DCD">
            <w:pPr>
              <w:rPr>
                <w:szCs w:val="24"/>
              </w:rPr>
            </w:pPr>
            <w:r w:rsidRPr="007B3DCD">
              <w:rPr>
                <w:szCs w:val="24"/>
              </w:rPr>
              <w:t>“Google voice and features for world language teachers and FMS teachers”</w:t>
            </w:r>
          </w:p>
          <w:p w14:paraId="762E6299" w14:textId="77777777" w:rsidR="007B3DCD" w:rsidRPr="007B3DCD" w:rsidRDefault="007B3DCD" w:rsidP="007B3DCD">
            <w:pPr>
              <w:rPr>
                <w:szCs w:val="24"/>
              </w:rPr>
            </w:pPr>
          </w:p>
          <w:p w14:paraId="6C8980AB" w14:textId="77777777" w:rsidR="007B3DCD" w:rsidRPr="007B3DCD" w:rsidRDefault="007B3DCD" w:rsidP="007B3DCD">
            <w:pPr>
              <w:rPr>
                <w:szCs w:val="24"/>
              </w:rPr>
            </w:pPr>
            <w:r w:rsidRPr="007B3DCD">
              <w:rPr>
                <w:szCs w:val="24"/>
              </w:rPr>
              <w:t>“Technology of the world language classroom “(NVRHS)</w:t>
            </w:r>
          </w:p>
          <w:p w14:paraId="7219FF0D" w14:textId="77777777" w:rsidR="007B3DCD" w:rsidRPr="007B3DCD" w:rsidRDefault="007B3DCD" w:rsidP="007B3DCD">
            <w:pPr>
              <w:rPr>
                <w:szCs w:val="24"/>
              </w:rPr>
            </w:pPr>
          </w:p>
          <w:p w14:paraId="6A5A9B51" w14:textId="6D83BF24" w:rsidR="007B3DCD" w:rsidRPr="007B3DCD" w:rsidRDefault="007B3DCD" w:rsidP="007B3DCD">
            <w:pPr>
              <w:rPr>
                <w:szCs w:val="24"/>
              </w:rPr>
            </w:pPr>
            <w:r w:rsidRPr="007B3DCD">
              <w:rPr>
                <w:szCs w:val="24"/>
              </w:rPr>
              <w:t xml:space="preserve">“Cell phones in the </w:t>
            </w:r>
            <w:r w:rsidR="003B49BC" w:rsidRPr="007B3DCD">
              <w:rPr>
                <w:szCs w:val="24"/>
              </w:rPr>
              <w:t>classroom:</w:t>
            </w:r>
            <w:r w:rsidRPr="007B3DCD">
              <w:rPr>
                <w:szCs w:val="24"/>
              </w:rPr>
              <w:t xml:space="preserve"> learning tools for the 21</w:t>
            </w:r>
            <w:r w:rsidRPr="007B3DCD">
              <w:rPr>
                <w:szCs w:val="24"/>
                <w:vertAlign w:val="superscript"/>
              </w:rPr>
              <w:t>st</w:t>
            </w:r>
            <w:r w:rsidRPr="007B3DCD">
              <w:rPr>
                <w:szCs w:val="24"/>
              </w:rPr>
              <w:t xml:space="preserve"> century.” </w:t>
            </w:r>
          </w:p>
          <w:p w14:paraId="31056D89" w14:textId="77777777" w:rsidR="007B3DCD" w:rsidRPr="007B3DCD" w:rsidRDefault="007B3DCD" w:rsidP="007B3DCD">
            <w:pPr>
              <w:rPr>
                <w:szCs w:val="24"/>
              </w:rPr>
            </w:pPr>
          </w:p>
          <w:p w14:paraId="3847E4F4" w14:textId="77777777" w:rsidR="007B3DCD" w:rsidRPr="007B3DCD" w:rsidRDefault="007B3DCD" w:rsidP="007B3DCD">
            <w:pPr>
              <w:rPr>
                <w:szCs w:val="24"/>
              </w:rPr>
            </w:pPr>
            <w:r w:rsidRPr="007B3DCD">
              <w:rPr>
                <w:szCs w:val="24"/>
              </w:rPr>
              <w:t>“Using texting to promote learning and literacy”, online video and article by Brann and Gray.</w:t>
            </w:r>
          </w:p>
          <w:p w14:paraId="392749B8" w14:textId="77777777" w:rsidR="007B3DCD" w:rsidRPr="007B3DCD" w:rsidRDefault="007B3DCD" w:rsidP="007B3DCD">
            <w:pPr>
              <w:rPr>
                <w:szCs w:val="24"/>
              </w:rPr>
            </w:pPr>
            <w:r w:rsidRPr="007B3DCD">
              <w:rPr>
                <w:szCs w:val="24"/>
              </w:rPr>
              <w:t>ldonline.org/article/61327</w:t>
            </w:r>
          </w:p>
          <w:p w14:paraId="3343F2F5" w14:textId="77777777" w:rsidR="007B3DCD" w:rsidRPr="007B3DCD" w:rsidRDefault="007B3DCD" w:rsidP="007B3DCD">
            <w:pPr>
              <w:rPr>
                <w:szCs w:val="24"/>
              </w:rPr>
            </w:pPr>
          </w:p>
          <w:p w14:paraId="50CC760C" w14:textId="651E0C1F" w:rsidR="007B3DCD" w:rsidRPr="007B3DCD" w:rsidRDefault="007B3DCD" w:rsidP="007B3DCD">
            <w:pPr>
              <w:rPr>
                <w:szCs w:val="24"/>
              </w:rPr>
            </w:pPr>
            <w:r w:rsidRPr="007B3DCD">
              <w:rPr>
                <w:szCs w:val="24"/>
              </w:rPr>
              <w:t xml:space="preserve">Online </w:t>
            </w:r>
            <w:r w:rsidR="00884770">
              <w:rPr>
                <w:szCs w:val="24"/>
              </w:rPr>
              <w:t xml:space="preserve">print </w:t>
            </w:r>
            <w:r w:rsidRPr="007B3DCD">
              <w:rPr>
                <w:szCs w:val="24"/>
              </w:rPr>
              <w:t>resource:</w:t>
            </w:r>
          </w:p>
          <w:p w14:paraId="4ED98A6B" w14:textId="256F798A" w:rsidR="007B3DCD" w:rsidRPr="007B3DCD" w:rsidRDefault="0003158F" w:rsidP="007B3DCD">
            <w:pPr>
              <w:rPr>
                <w:szCs w:val="24"/>
              </w:rPr>
            </w:pPr>
            <w:r>
              <w:rPr>
                <w:szCs w:val="24"/>
              </w:rPr>
              <w:t>“Twenty Ideas for Using Mobile Phones in the Language C</w:t>
            </w:r>
            <w:r w:rsidR="007B3DCD" w:rsidRPr="007B3DCD">
              <w:rPr>
                <w:szCs w:val="24"/>
              </w:rPr>
              <w:t>lassroom</w:t>
            </w:r>
            <w:r>
              <w:rPr>
                <w:szCs w:val="24"/>
              </w:rPr>
              <w:t>.</w:t>
            </w:r>
            <w:r w:rsidR="00795617">
              <w:rPr>
                <w:szCs w:val="24"/>
              </w:rPr>
              <w:t xml:space="preserve">”  </w:t>
            </w:r>
            <w:r w:rsidR="00795617" w:rsidRPr="00795617">
              <w:rPr>
                <w:szCs w:val="24"/>
              </w:rPr>
              <w:t>English Teaching Forum, 2010,</w:t>
            </w:r>
            <w:r w:rsidR="00795617">
              <w:rPr>
                <w:i/>
                <w:szCs w:val="24"/>
              </w:rPr>
              <w:t xml:space="preserve"> </w:t>
            </w:r>
            <w:r w:rsidR="00795617" w:rsidRPr="00795617">
              <w:rPr>
                <w:szCs w:val="24"/>
              </w:rPr>
              <w:t>No.3</w:t>
            </w:r>
            <w:r w:rsidR="00795617">
              <w:rPr>
                <w:i/>
                <w:szCs w:val="24"/>
              </w:rPr>
              <w:t xml:space="preserve">. </w:t>
            </w:r>
            <w:proofErr w:type="gramStart"/>
            <w:r w:rsidR="00795617" w:rsidRPr="00795617">
              <w:rPr>
                <w:i/>
                <w:szCs w:val="24"/>
              </w:rPr>
              <w:t>www.eric.ed.gov</w:t>
            </w:r>
            <w:proofErr w:type="gramEnd"/>
            <w:r w:rsidR="00795617">
              <w:rPr>
                <w:szCs w:val="24"/>
              </w:rPr>
              <w:t>.,</w:t>
            </w:r>
            <w:r w:rsidR="007B3DCD" w:rsidRPr="007B3DCD">
              <w:rPr>
                <w:szCs w:val="24"/>
              </w:rPr>
              <w:t>Hayo Reinders (United Kingdom)</w:t>
            </w:r>
          </w:p>
          <w:bookmarkEnd w:id="1"/>
          <w:p w14:paraId="371854D8" w14:textId="65626F5D" w:rsidR="007B3DCD" w:rsidRPr="007B3DCD" w:rsidRDefault="007B3DCD" w:rsidP="007B3DCD">
            <w:pPr>
              <w:rPr>
                <w:szCs w:val="24"/>
              </w:rPr>
            </w:pPr>
          </w:p>
          <w:p w14:paraId="0C28D336" w14:textId="77777777" w:rsidR="007B3DCD" w:rsidRPr="007B3DCD" w:rsidRDefault="007B3DCD" w:rsidP="007B3DCD">
            <w:pPr>
              <w:rPr>
                <w:b/>
                <w:szCs w:val="24"/>
              </w:rPr>
            </w:pPr>
            <w:r w:rsidRPr="007B3DCD">
              <w:rPr>
                <w:b/>
                <w:szCs w:val="24"/>
              </w:rPr>
              <w:t>Assignment:</w:t>
            </w:r>
          </w:p>
          <w:p w14:paraId="153B71B9" w14:textId="77777777" w:rsidR="007B3DCD" w:rsidRPr="007B3DCD" w:rsidRDefault="007B3DCD" w:rsidP="007B3DCD">
            <w:pPr>
              <w:rPr>
                <w:b/>
                <w:szCs w:val="24"/>
              </w:rPr>
            </w:pPr>
            <w:r w:rsidRPr="007B3DCD">
              <w:rPr>
                <w:b/>
                <w:szCs w:val="24"/>
              </w:rPr>
              <w:t>Private response: (1) In 200 words or less explain your reaction to these videos about using electronic devices in the classrooms. You might perhaps focus on one strategy or perhaps one specific video and explain your personal/professional reaction to it.</w:t>
            </w:r>
          </w:p>
          <w:p w14:paraId="2486750A" w14:textId="77777777" w:rsidR="007B3DCD" w:rsidRPr="007B3DCD" w:rsidRDefault="007B3DCD" w:rsidP="007B3DCD">
            <w:pPr>
              <w:rPr>
                <w:b/>
                <w:szCs w:val="24"/>
              </w:rPr>
            </w:pPr>
          </w:p>
          <w:p w14:paraId="09394888" w14:textId="77777777" w:rsidR="007B3DCD" w:rsidRPr="007B3DCD" w:rsidRDefault="007B3DCD" w:rsidP="007B3DCD">
            <w:pPr>
              <w:rPr>
                <w:b/>
                <w:szCs w:val="24"/>
              </w:rPr>
            </w:pPr>
            <w:r w:rsidRPr="007B3DCD">
              <w:rPr>
                <w:b/>
                <w:szCs w:val="24"/>
              </w:rPr>
              <w:t>Public response: (2 parts)</w:t>
            </w:r>
          </w:p>
          <w:p w14:paraId="75A04C04" w14:textId="718240FC" w:rsidR="007B3DCD" w:rsidRPr="007B3DCD" w:rsidRDefault="007B3DCD" w:rsidP="007B3DCD">
            <w:pPr>
              <w:rPr>
                <w:b/>
                <w:szCs w:val="24"/>
              </w:rPr>
            </w:pPr>
            <w:r w:rsidRPr="007B3DCD">
              <w:rPr>
                <w:b/>
                <w:i/>
                <w:szCs w:val="24"/>
              </w:rPr>
              <w:t xml:space="preserve">Part </w:t>
            </w:r>
            <w:r w:rsidR="003B49BC" w:rsidRPr="007B3DCD">
              <w:rPr>
                <w:b/>
                <w:i/>
                <w:szCs w:val="24"/>
              </w:rPr>
              <w:t>one</w:t>
            </w:r>
            <w:r w:rsidR="003B49BC" w:rsidRPr="007B3DCD">
              <w:rPr>
                <w:b/>
                <w:szCs w:val="24"/>
              </w:rPr>
              <w:t>: Share</w:t>
            </w:r>
            <w:r w:rsidRPr="007B3DCD">
              <w:rPr>
                <w:b/>
                <w:szCs w:val="24"/>
              </w:rPr>
              <w:t xml:space="preserve"> </w:t>
            </w:r>
            <w:r w:rsidR="003B49BC" w:rsidRPr="007B3DCD">
              <w:rPr>
                <w:b/>
                <w:szCs w:val="24"/>
              </w:rPr>
              <w:t>one-way</w:t>
            </w:r>
            <w:r w:rsidRPr="007B3DCD">
              <w:rPr>
                <w:b/>
                <w:szCs w:val="24"/>
              </w:rPr>
              <w:t xml:space="preserve"> in which you have used electronic devices in your classroom. </w:t>
            </w:r>
            <w:r w:rsidR="003B49BC" w:rsidRPr="007B3DCD">
              <w:rPr>
                <w:b/>
                <w:szCs w:val="24"/>
              </w:rPr>
              <w:t>Describe</w:t>
            </w:r>
            <w:r w:rsidRPr="007B3DCD">
              <w:rPr>
                <w:b/>
                <w:szCs w:val="24"/>
              </w:rPr>
              <w:t xml:space="preserve"> briefly the technique used and your reaction (success/failure/language connection) to this activity.</w:t>
            </w:r>
          </w:p>
          <w:p w14:paraId="219121A7" w14:textId="77777777" w:rsidR="007B3DCD" w:rsidRPr="007B3DCD" w:rsidRDefault="007B3DCD" w:rsidP="007B3DCD">
            <w:pPr>
              <w:rPr>
                <w:b/>
                <w:szCs w:val="24"/>
              </w:rPr>
            </w:pPr>
            <w:r w:rsidRPr="007B3DCD">
              <w:rPr>
                <w:b/>
                <w:szCs w:val="24"/>
              </w:rPr>
              <w:t>(If you have not used a device, explain why you have not as yet done so. Tell which of the strategies from the videos or one you have already heard about that you would like to try and say why.)</w:t>
            </w:r>
          </w:p>
          <w:p w14:paraId="57C4C23B" w14:textId="77777777" w:rsidR="007B3DCD" w:rsidRPr="007B3DCD" w:rsidRDefault="007B3DCD" w:rsidP="007B3DCD">
            <w:pPr>
              <w:rPr>
                <w:b/>
                <w:szCs w:val="24"/>
              </w:rPr>
            </w:pPr>
          </w:p>
          <w:p w14:paraId="64CB1ADB" w14:textId="6D6B57F8" w:rsidR="00FF13B7" w:rsidRPr="00884770" w:rsidRDefault="007B3DCD" w:rsidP="00884770">
            <w:pPr>
              <w:rPr>
                <w:b/>
                <w:szCs w:val="24"/>
              </w:rPr>
            </w:pPr>
            <w:r w:rsidRPr="007B3DCD">
              <w:rPr>
                <w:b/>
                <w:i/>
                <w:szCs w:val="24"/>
              </w:rPr>
              <w:t>Part two</w:t>
            </w:r>
            <w:r w:rsidRPr="007B3DCD">
              <w:rPr>
                <w:b/>
                <w:szCs w:val="24"/>
              </w:rPr>
              <w:t xml:space="preserve">: Respond to one of your colleagues posts and </w:t>
            </w:r>
            <w:r w:rsidR="003B49BC" w:rsidRPr="007B3DCD">
              <w:rPr>
                <w:b/>
                <w:szCs w:val="24"/>
              </w:rPr>
              <w:t>briefly</w:t>
            </w:r>
            <w:r w:rsidRPr="007B3DCD">
              <w:rPr>
                <w:b/>
                <w:szCs w:val="24"/>
              </w:rPr>
              <w:t>, in 100 words or less, support its use, question its validity for language learning, and/or tell how you might modify this activity for your own classroom.</w:t>
            </w:r>
          </w:p>
        </w:tc>
      </w:tr>
      <w:tr w:rsidR="00FF13B7" w14:paraId="7B15C7B8" w14:textId="77777777" w:rsidTr="00FF13B7">
        <w:tc>
          <w:tcPr>
            <w:tcW w:w="1041" w:type="dxa"/>
            <w:shd w:val="clear" w:color="auto" w:fill="B4C6E7" w:themeFill="accent1" w:themeFillTint="66"/>
          </w:tcPr>
          <w:p w14:paraId="169920BC" w14:textId="183A6A10" w:rsidR="00FF13B7" w:rsidRPr="00DB6668" w:rsidRDefault="00DB6668" w:rsidP="007B3DCD">
            <w:pPr>
              <w:spacing w:before="120" w:after="120"/>
              <w:rPr>
                <w:b/>
              </w:rPr>
            </w:pPr>
            <w:r w:rsidRPr="00DB6668">
              <w:rPr>
                <w:b/>
              </w:rPr>
              <w:lastRenderedPageBreak/>
              <w:t>2</w:t>
            </w:r>
          </w:p>
        </w:tc>
        <w:tc>
          <w:tcPr>
            <w:tcW w:w="2824" w:type="dxa"/>
          </w:tcPr>
          <w:p w14:paraId="23982D50" w14:textId="00407305" w:rsidR="00694B8C" w:rsidRPr="00694B8C" w:rsidRDefault="00694B8C" w:rsidP="00694B8C">
            <w:pPr>
              <w:rPr>
                <w:szCs w:val="24"/>
              </w:rPr>
            </w:pPr>
            <w:r w:rsidRPr="00694B8C">
              <w:rPr>
                <w:szCs w:val="24"/>
              </w:rPr>
              <w:t>How we learn to read and how we teach others to learn how to READ</w:t>
            </w:r>
          </w:p>
          <w:p w14:paraId="200F2663" w14:textId="77777777" w:rsidR="00694B8C" w:rsidRDefault="00694B8C" w:rsidP="00694B8C">
            <w:pPr>
              <w:rPr>
                <w:sz w:val="32"/>
                <w:szCs w:val="32"/>
              </w:rPr>
            </w:pPr>
          </w:p>
          <w:p w14:paraId="0B898792" w14:textId="77777777" w:rsidR="00FF13B7" w:rsidRDefault="00FF13B7" w:rsidP="007B3DCD"/>
        </w:tc>
        <w:tc>
          <w:tcPr>
            <w:tcW w:w="5670" w:type="dxa"/>
          </w:tcPr>
          <w:p w14:paraId="57DB04C5" w14:textId="77777777" w:rsidR="007B3DCD" w:rsidRPr="007B3DCD" w:rsidRDefault="007B3DCD" w:rsidP="007B3DCD">
            <w:pPr>
              <w:rPr>
                <w:szCs w:val="24"/>
              </w:rPr>
            </w:pPr>
            <w:r w:rsidRPr="007B3DCD">
              <w:rPr>
                <w:szCs w:val="24"/>
              </w:rPr>
              <w:t>PDF article about reading.</w:t>
            </w:r>
          </w:p>
          <w:p w14:paraId="0852F01B" w14:textId="33A04F27" w:rsidR="007B3DCD" w:rsidRPr="007B3DCD" w:rsidRDefault="007B3DCD" w:rsidP="007B3DCD">
            <w:pPr>
              <w:rPr>
                <w:szCs w:val="24"/>
              </w:rPr>
            </w:pPr>
            <w:r w:rsidRPr="007B3DCD">
              <w:rPr>
                <w:szCs w:val="24"/>
              </w:rPr>
              <w:t xml:space="preserve">Lee, James F. and Bill VanPatten. </w:t>
            </w:r>
            <w:proofErr w:type="gramStart"/>
            <w:r w:rsidRPr="007B3DCD">
              <w:rPr>
                <w:i/>
                <w:szCs w:val="24"/>
              </w:rPr>
              <w:t>Making  Communicative</w:t>
            </w:r>
            <w:proofErr w:type="gramEnd"/>
            <w:r w:rsidRPr="007B3DCD">
              <w:rPr>
                <w:szCs w:val="24"/>
              </w:rPr>
              <w:t xml:space="preserve"> </w:t>
            </w:r>
            <w:r w:rsidRPr="007B3DCD">
              <w:rPr>
                <w:i/>
                <w:szCs w:val="24"/>
              </w:rPr>
              <w:t xml:space="preserve">Teaching Happen. </w:t>
            </w:r>
            <w:r w:rsidRPr="007B3DCD">
              <w:rPr>
                <w:szCs w:val="24"/>
              </w:rPr>
              <w:t>Mc</w:t>
            </w:r>
            <w:r w:rsidR="00795617">
              <w:rPr>
                <w:szCs w:val="24"/>
              </w:rPr>
              <w:t>Graw-Hill, New York, 1995, pp.</w:t>
            </w:r>
            <w:r w:rsidRPr="007B3DCD">
              <w:rPr>
                <w:szCs w:val="24"/>
              </w:rPr>
              <w:t xml:space="preserve"> 189-211.</w:t>
            </w:r>
          </w:p>
          <w:p w14:paraId="70D1FCEB" w14:textId="77777777" w:rsidR="007B3DCD" w:rsidRPr="007B3DCD" w:rsidRDefault="007B3DCD" w:rsidP="007B3DCD">
            <w:pPr>
              <w:rPr>
                <w:szCs w:val="24"/>
              </w:rPr>
            </w:pPr>
          </w:p>
          <w:p w14:paraId="42E0BDA7" w14:textId="77777777" w:rsidR="007B3DCD" w:rsidRPr="007B3DCD" w:rsidRDefault="007B3DCD" w:rsidP="007B3DCD">
            <w:pPr>
              <w:rPr>
                <w:szCs w:val="24"/>
              </w:rPr>
            </w:pPr>
            <w:r w:rsidRPr="007B3DCD">
              <w:rPr>
                <w:szCs w:val="24"/>
              </w:rPr>
              <w:t>PDF article about reading.</w:t>
            </w:r>
          </w:p>
          <w:p w14:paraId="42D89A4B" w14:textId="0997A4DF" w:rsidR="007B3DCD" w:rsidRPr="007B3DCD" w:rsidRDefault="007B3DCD" w:rsidP="007B3DCD">
            <w:pPr>
              <w:rPr>
                <w:szCs w:val="24"/>
              </w:rPr>
            </w:pPr>
            <w:r w:rsidRPr="007B3DCD">
              <w:rPr>
                <w:szCs w:val="24"/>
              </w:rPr>
              <w:t xml:space="preserve">Allington, Richard L. and Michael Pressley. </w:t>
            </w:r>
            <w:r w:rsidRPr="007B3DCD">
              <w:rPr>
                <w:i/>
                <w:szCs w:val="24"/>
              </w:rPr>
              <w:t>Reading Instruction</w:t>
            </w:r>
            <w:r w:rsidRPr="007B3DCD">
              <w:rPr>
                <w:szCs w:val="24"/>
              </w:rPr>
              <w:t xml:space="preserve"> </w:t>
            </w:r>
            <w:r w:rsidRPr="007B3DCD">
              <w:rPr>
                <w:i/>
                <w:szCs w:val="24"/>
              </w:rPr>
              <w:t xml:space="preserve">That Works. </w:t>
            </w:r>
            <w:r w:rsidRPr="007B3DCD">
              <w:rPr>
                <w:szCs w:val="24"/>
              </w:rPr>
              <w:t>4</w:t>
            </w:r>
            <w:r w:rsidRPr="007B3DCD">
              <w:rPr>
                <w:szCs w:val="24"/>
                <w:vertAlign w:val="superscript"/>
              </w:rPr>
              <w:t>th</w:t>
            </w:r>
            <w:r w:rsidRPr="007B3DCD">
              <w:rPr>
                <w:szCs w:val="24"/>
              </w:rPr>
              <w:t xml:space="preserve"> Ed</w:t>
            </w:r>
            <w:r w:rsidRPr="007B3DCD">
              <w:rPr>
                <w:i/>
                <w:szCs w:val="24"/>
              </w:rPr>
              <w:t xml:space="preserve">, </w:t>
            </w:r>
            <w:r w:rsidRPr="007B3DCD">
              <w:rPr>
                <w:szCs w:val="24"/>
              </w:rPr>
              <w:t>Guilford Press, New York</w:t>
            </w:r>
            <w:r w:rsidR="003B49BC" w:rsidRPr="007B3DCD">
              <w:rPr>
                <w:szCs w:val="24"/>
              </w:rPr>
              <w:t>, 2015</w:t>
            </w:r>
            <w:r w:rsidR="00795617">
              <w:rPr>
                <w:szCs w:val="24"/>
              </w:rPr>
              <w:t>, pp.</w:t>
            </w:r>
            <w:r w:rsidRPr="007B3DCD">
              <w:rPr>
                <w:szCs w:val="24"/>
              </w:rPr>
              <w:t xml:space="preserve"> 29-47.</w:t>
            </w:r>
          </w:p>
          <w:p w14:paraId="0AA3F4EF" w14:textId="77777777" w:rsidR="007B3DCD" w:rsidRPr="007B3DCD" w:rsidRDefault="007B3DCD" w:rsidP="007B3DCD">
            <w:pPr>
              <w:rPr>
                <w:szCs w:val="24"/>
              </w:rPr>
            </w:pPr>
          </w:p>
          <w:p w14:paraId="5CA66035" w14:textId="77777777" w:rsidR="007B3DCD" w:rsidRPr="00694B8C" w:rsidRDefault="007B3DCD" w:rsidP="007B3DCD">
            <w:pPr>
              <w:rPr>
                <w:b/>
                <w:szCs w:val="24"/>
              </w:rPr>
            </w:pPr>
            <w:r w:rsidRPr="00694B8C">
              <w:rPr>
                <w:b/>
                <w:szCs w:val="24"/>
              </w:rPr>
              <w:t>Assignment: Respond to the following prompt in 200 words or less. This is a private response. (1)</w:t>
            </w:r>
          </w:p>
          <w:p w14:paraId="75C5B32F" w14:textId="77777777" w:rsidR="007B3DCD" w:rsidRPr="00694B8C" w:rsidRDefault="007B3DCD" w:rsidP="007B3DCD">
            <w:pPr>
              <w:rPr>
                <w:b/>
                <w:szCs w:val="24"/>
              </w:rPr>
            </w:pPr>
            <w:r w:rsidRPr="00694B8C">
              <w:rPr>
                <w:b/>
                <w:szCs w:val="24"/>
              </w:rPr>
              <w:t>Do you make time in your curriculum to teach reading? If so, what are the steps that you use to help the reader connect to the written word? What is your own personal philosophy about how and why world language teachers should explicitly teach reading? (200 words or less)</w:t>
            </w:r>
          </w:p>
          <w:p w14:paraId="3C77FB6D" w14:textId="77777777" w:rsidR="007B3DCD" w:rsidRPr="00694B8C" w:rsidRDefault="007B3DCD" w:rsidP="007B3DCD">
            <w:pPr>
              <w:rPr>
                <w:b/>
                <w:szCs w:val="24"/>
              </w:rPr>
            </w:pPr>
          </w:p>
          <w:p w14:paraId="61F5470F" w14:textId="77777777" w:rsidR="007B3DCD" w:rsidRPr="00694B8C" w:rsidRDefault="007B3DCD" w:rsidP="007B3DCD">
            <w:pPr>
              <w:rPr>
                <w:b/>
                <w:szCs w:val="24"/>
              </w:rPr>
            </w:pPr>
            <w:r w:rsidRPr="00694B8C">
              <w:rPr>
                <w:b/>
                <w:szCs w:val="24"/>
              </w:rPr>
              <w:t>Public response (2 parts)</w:t>
            </w:r>
          </w:p>
          <w:p w14:paraId="19B3E8B6" w14:textId="77777777" w:rsidR="007B3DCD" w:rsidRPr="00694B8C" w:rsidRDefault="007B3DCD" w:rsidP="007B3DCD">
            <w:pPr>
              <w:rPr>
                <w:b/>
                <w:szCs w:val="24"/>
              </w:rPr>
            </w:pPr>
            <w:r w:rsidRPr="00694B8C">
              <w:rPr>
                <w:b/>
                <w:i/>
                <w:szCs w:val="24"/>
              </w:rPr>
              <w:t>Part one:</w:t>
            </w:r>
            <w:r w:rsidRPr="00694B8C">
              <w:rPr>
                <w:b/>
                <w:szCs w:val="24"/>
              </w:rPr>
              <w:t xml:space="preserve"> Make a list of the top 5 strategies that you use to teach reading in your classroom. </w:t>
            </w:r>
          </w:p>
          <w:p w14:paraId="25F354ED" w14:textId="57B6588C" w:rsidR="007B3DCD" w:rsidRPr="00694B8C" w:rsidRDefault="007B3DCD" w:rsidP="007B3DCD">
            <w:pPr>
              <w:rPr>
                <w:b/>
                <w:szCs w:val="24"/>
              </w:rPr>
            </w:pPr>
            <w:r w:rsidRPr="00694B8C">
              <w:rPr>
                <w:b/>
                <w:szCs w:val="24"/>
              </w:rPr>
              <w:t xml:space="preserve">-Share ONE in the </w:t>
            </w:r>
            <w:r w:rsidR="003B49BC" w:rsidRPr="00694B8C">
              <w:rPr>
                <w:b/>
                <w:szCs w:val="24"/>
              </w:rPr>
              <w:t>discussion</w:t>
            </w:r>
            <w:r w:rsidRPr="00694B8C">
              <w:rPr>
                <w:b/>
                <w:szCs w:val="24"/>
              </w:rPr>
              <w:t xml:space="preserve"> forum where you provide more details so that others can </w:t>
            </w:r>
            <w:r w:rsidR="003B49BC" w:rsidRPr="00694B8C">
              <w:rPr>
                <w:b/>
                <w:szCs w:val="24"/>
              </w:rPr>
              <w:t>understand</w:t>
            </w:r>
            <w:r w:rsidRPr="00694B8C">
              <w:rPr>
                <w:b/>
                <w:szCs w:val="24"/>
              </w:rPr>
              <w:t xml:space="preserve"> the strategy. </w:t>
            </w:r>
            <w:r w:rsidR="003B49BC" w:rsidRPr="00694B8C">
              <w:rPr>
                <w:b/>
                <w:szCs w:val="24"/>
              </w:rPr>
              <w:t>Keep</w:t>
            </w:r>
            <w:r w:rsidRPr="00694B8C">
              <w:rPr>
                <w:b/>
                <w:szCs w:val="24"/>
              </w:rPr>
              <w:t xml:space="preserve"> the </w:t>
            </w:r>
            <w:r w:rsidR="003B49BC" w:rsidRPr="00694B8C">
              <w:rPr>
                <w:b/>
                <w:szCs w:val="24"/>
              </w:rPr>
              <w:t>description</w:t>
            </w:r>
            <w:r w:rsidRPr="00694B8C">
              <w:rPr>
                <w:b/>
                <w:szCs w:val="24"/>
              </w:rPr>
              <w:t xml:space="preserve"> short and simple.</w:t>
            </w:r>
          </w:p>
          <w:p w14:paraId="030DD487" w14:textId="77777777" w:rsidR="007B3DCD" w:rsidRPr="00694B8C" w:rsidRDefault="007B3DCD" w:rsidP="007B3DCD">
            <w:pPr>
              <w:rPr>
                <w:b/>
                <w:i/>
                <w:szCs w:val="24"/>
              </w:rPr>
            </w:pPr>
            <w:r w:rsidRPr="00694B8C">
              <w:rPr>
                <w:b/>
                <w:i/>
                <w:szCs w:val="24"/>
              </w:rPr>
              <w:t>Part two:</w:t>
            </w:r>
          </w:p>
          <w:p w14:paraId="449EFD02" w14:textId="7699FA0B" w:rsidR="007B3DCD" w:rsidRPr="00694B8C" w:rsidRDefault="007B3DCD" w:rsidP="007B3DCD">
            <w:pPr>
              <w:rPr>
                <w:b/>
                <w:szCs w:val="24"/>
              </w:rPr>
            </w:pPr>
            <w:r w:rsidRPr="00694B8C">
              <w:rPr>
                <w:b/>
                <w:szCs w:val="24"/>
              </w:rPr>
              <w:t xml:space="preserve">-Comment on one </w:t>
            </w:r>
            <w:r w:rsidR="003B49BC" w:rsidRPr="00694B8C">
              <w:rPr>
                <w:b/>
                <w:szCs w:val="24"/>
              </w:rPr>
              <w:t>strategy</w:t>
            </w:r>
            <w:r w:rsidRPr="00694B8C">
              <w:rPr>
                <w:b/>
                <w:szCs w:val="24"/>
              </w:rPr>
              <w:t xml:space="preserve"> from another </w:t>
            </w:r>
            <w:r w:rsidR="003B49BC" w:rsidRPr="00694B8C">
              <w:rPr>
                <w:b/>
                <w:szCs w:val="24"/>
              </w:rPr>
              <w:t>person in</w:t>
            </w:r>
            <w:r w:rsidRPr="00694B8C">
              <w:rPr>
                <w:b/>
                <w:szCs w:val="24"/>
              </w:rPr>
              <w:t xml:space="preserve"> the discussion forum</w:t>
            </w:r>
          </w:p>
          <w:p w14:paraId="41B92324" w14:textId="5A422C5B" w:rsidR="00694B8C" w:rsidRPr="00694B8C" w:rsidRDefault="003B49BC" w:rsidP="00694B8C">
            <w:pPr>
              <w:rPr>
                <w:b/>
                <w:szCs w:val="24"/>
              </w:rPr>
            </w:pPr>
            <w:r w:rsidRPr="00694B8C">
              <w:rPr>
                <w:b/>
                <w:szCs w:val="24"/>
              </w:rPr>
              <w:t>Take one idea/comment from another colleague</w:t>
            </w:r>
            <w:r>
              <w:rPr>
                <w:b/>
                <w:szCs w:val="24"/>
              </w:rPr>
              <w:t xml:space="preserve"> and elaborate on it</w:t>
            </w:r>
            <w:r w:rsidRPr="00694B8C">
              <w:rPr>
                <w:b/>
                <w:szCs w:val="24"/>
              </w:rPr>
              <w:t>, change it, add to it, make it your own.</w:t>
            </w:r>
          </w:p>
          <w:p w14:paraId="768601D4" w14:textId="77777777" w:rsidR="00694B8C" w:rsidRPr="00694B8C" w:rsidRDefault="00694B8C" w:rsidP="00694B8C">
            <w:pPr>
              <w:rPr>
                <w:b/>
                <w:szCs w:val="24"/>
              </w:rPr>
            </w:pPr>
            <w:r w:rsidRPr="00694B8C">
              <w:rPr>
                <w:b/>
                <w:szCs w:val="24"/>
                <w:u w:val="single"/>
              </w:rPr>
              <w:t xml:space="preserve">No word limit but just be sure to accomplish all three required tasks here.     </w:t>
            </w:r>
          </w:p>
          <w:p w14:paraId="225D17E3" w14:textId="77777777" w:rsidR="007B3DCD" w:rsidRPr="00694B8C" w:rsidRDefault="007B3DCD" w:rsidP="007B3DCD">
            <w:pPr>
              <w:rPr>
                <w:b/>
                <w:szCs w:val="24"/>
              </w:rPr>
            </w:pPr>
          </w:p>
          <w:p w14:paraId="4EF82574" w14:textId="77777777" w:rsidR="007B3DCD" w:rsidRPr="007B3DCD" w:rsidRDefault="007B3DCD" w:rsidP="007B3DCD">
            <w:pPr>
              <w:rPr>
                <w:szCs w:val="24"/>
              </w:rPr>
            </w:pPr>
          </w:p>
          <w:p w14:paraId="36229327" w14:textId="77777777" w:rsidR="00FF13B7" w:rsidRPr="007B3DCD" w:rsidRDefault="00FF13B7" w:rsidP="007B3DCD">
            <w:pPr>
              <w:pStyle w:val="ListParagraph"/>
              <w:numPr>
                <w:ilvl w:val="0"/>
                <w:numId w:val="6"/>
              </w:numPr>
              <w:ind w:left="601"/>
              <w:rPr>
                <w:szCs w:val="24"/>
              </w:rPr>
            </w:pPr>
          </w:p>
        </w:tc>
      </w:tr>
      <w:tr w:rsidR="00FF13B7" w14:paraId="3FC4E7F6" w14:textId="77777777" w:rsidTr="00FF13B7">
        <w:tc>
          <w:tcPr>
            <w:tcW w:w="1041" w:type="dxa"/>
            <w:shd w:val="clear" w:color="auto" w:fill="B4C6E7" w:themeFill="accent1" w:themeFillTint="66"/>
          </w:tcPr>
          <w:p w14:paraId="0D9BD5A8" w14:textId="12212E72" w:rsidR="00FF13B7" w:rsidRPr="00DB6668" w:rsidRDefault="00DB6668" w:rsidP="007B3DCD">
            <w:pPr>
              <w:spacing w:before="120" w:after="120"/>
              <w:rPr>
                <w:b/>
              </w:rPr>
            </w:pPr>
            <w:r w:rsidRPr="00DB6668">
              <w:rPr>
                <w:b/>
              </w:rPr>
              <w:t>3</w:t>
            </w:r>
          </w:p>
        </w:tc>
        <w:tc>
          <w:tcPr>
            <w:tcW w:w="2824" w:type="dxa"/>
          </w:tcPr>
          <w:p w14:paraId="2E605298" w14:textId="379591D0" w:rsidR="00FF13B7" w:rsidRPr="00694B8C" w:rsidRDefault="00694B8C" w:rsidP="007B3DCD">
            <w:pPr>
              <w:spacing w:before="120" w:after="120"/>
              <w:rPr>
                <w:szCs w:val="24"/>
              </w:rPr>
            </w:pPr>
            <w:r w:rsidRPr="00694B8C">
              <w:rPr>
                <w:szCs w:val="24"/>
              </w:rPr>
              <w:t>What can be learned by looking at a language experience and whole language approaches</w:t>
            </w:r>
          </w:p>
        </w:tc>
        <w:tc>
          <w:tcPr>
            <w:tcW w:w="5670" w:type="dxa"/>
          </w:tcPr>
          <w:p w14:paraId="5C6D0ABE" w14:textId="77777777" w:rsidR="00660259" w:rsidRPr="00153536" w:rsidRDefault="00660259" w:rsidP="00660259">
            <w:pPr>
              <w:rPr>
                <w:szCs w:val="24"/>
              </w:rPr>
            </w:pPr>
            <w:r>
              <w:rPr>
                <w:szCs w:val="24"/>
              </w:rPr>
              <w:t>PDF</w:t>
            </w:r>
          </w:p>
          <w:p w14:paraId="5E420306" w14:textId="77777777" w:rsidR="00660259" w:rsidRDefault="00660259" w:rsidP="00660259">
            <w:pPr>
              <w:rPr>
                <w:szCs w:val="24"/>
              </w:rPr>
            </w:pPr>
            <w:r>
              <w:rPr>
                <w:szCs w:val="24"/>
              </w:rPr>
              <w:t xml:space="preserve">Curtain, Helena and Carol Ann Dahlberg. </w:t>
            </w:r>
            <w:r>
              <w:rPr>
                <w:i/>
                <w:szCs w:val="24"/>
              </w:rPr>
              <w:t>Languages and Learners: Making the Match</w:t>
            </w:r>
            <w:r>
              <w:rPr>
                <w:szCs w:val="24"/>
              </w:rPr>
              <w:t>. 4</w:t>
            </w:r>
            <w:r w:rsidRPr="00153536">
              <w:rPr>
                <w:szCs w:val="24"/>
                <w:vertAlign w:val="superscript"/>
              </w:rPr>
              <w:t>th</w:t>
            </w:r>
            <w:r>
              <w:rPr>
                <w:szCs w:val="24"/>
              </w:rPr>
              <w:t xml:space="preserve"> ed, Pearson, 2016, pps. 161-174.</w:t>
            </w:r>
          </w:p>
          <w:p w14:paraId="257ADB84" w14:textId="77777777" w:rsidR="00660259" w:rsidRDefault="00660259" w:rsidP="00660259">
            <w:pPr>
              <w:rPr>
                <w:szCs w:val="24"/>
              </w:rPr>
            </w:pPr>
          </w:p>
          <w:p w14:paraId="754424BA" w14:textId="77777777" w:rsidR="00660259" w:rsidRPr="00C97B8C" w:rsidRDefault="00660259" w:rsidP="00660259">
            <w:pPr>
              <w:rPr>
                <w:szCs w:val="24"/>
              </w:rPr>
            </w:pPr>
            <w:r>
              <w:rPr>
                <w:szCs w:val="24"/>
              </w:rPr>
              <w:t xml:space="preserve">Routman, Regie. </w:t>
            </w:r>
            <w:r>
              <w:rPr>
                <w:i/>
                <w:szCs w:val="24"/>
              </w:rPr>
              <w:t>Invitations: Changing as Teachers and Learners K-12.</w:t>
            </w:r>
            <w:r>
              <w:rPr>
                <w:szCs w:val="24"/>
              </w:rPr>
              <w:t xml:space="preserve">Heinemann, NH, 1994, pps, </w:t>
            </w:r>
            <w:proofErr w:type="gramStart"/>
            <w:r>
              <w:rPr>
                <w:szCs w:val="24"/>
              </w:rPr>
              <w:t>31</w:t>
            </w:r>
            <w:proofErr w:type="gramEnd"/>
            <w:r>
              <w:rPr>
                <w:szCs w:val="24"/>
              </w:rPr>
              <w:t xml:space="preserve">-42. </w:t>
            </w:r>
          </w:p>
          <w:p w14:paraId="5241E23D" w14:textId="77777777" w:rsidR="00660259" w:rsidRDefault="00660259" w:rsidP="00694B8C">
            <w:pPr>
              <w:rPr>
                <w:szCs w:val="24"/>
              </w:rPr>
            </w:pPr>
            <w:r>
              <w:rPr>
                <w:szCs w:val="24"/>
              </w:rPr>
              <w:br/>
            </w:r>
          </w:p>
          <w:p w14:paraId="0EF636CB" w14:textId="77777777" w:rsidR="00660259" w:rsidRDefault="00660259" w:rsidP="00694B8C">
            <w:pPr>
              <w:rPr>
                <w:szCs w:val="24"/>
              </w:rPr>
            </w:pPr>
          </w:p>
          <w:p w14:paraId="05FF1E03" w14:textId="449122F0" w:rsidR="00694B8C" w:rsidRPr="00694B8C" w:rsidRDefault="00694B8C" w:rsidP="00694B8C">
            <w:pPr>
              <w:rPr>
                <w:szCs w:val="24"/>
              </w:rPr>
            </w:pPr>
            <w:r w:rsidRPr="00694B8C">
              <w:rPr>
                <w:szCs w:val="24"/>
              </w:rPr>
              <w:lastRenderedPageBreak/>
              <w:t xml:space="preserve">Videos: (can be found on </w:t>
            </w:r>
            <w:r w:rsidR="003B49BC" w:rsidRPr="00694B8C">
              <w:rPr>
                <w:szCs w:val="24"/>
              </w:rPr>
              <w:t>YouTube</w:t>
            </w:r>
            <w:r w:rsidRPr="00694B8C">
              <w:rPr>
                <w:szCs w:val="24"/>
              </w:rPr>
              <w:t>)</w:t>
            </w:r>
          </w:p>
          <w:p w14:paraId="5036288D" w14:textId="2A6FC2FB" w:rsidR="00694B8C" w:rsidRPr="00694B8C" w:rsidRDefault="00694B8C" w:rsidP="00694B8C">
            <w:pPr>
              <w:rPr>
                <w:szCs w:val="24"/>
              </w:rPr>
            </w:pPr>
            <w:r w:rsidRPr="00694B8C">
              <w:rPr>
                <w:szCs w:val="24"/>
              </w:rPr>
              <w:t xml:space="preserve">1. Language Experience Approach: ESL, ELL and LEP and </w:t>
            </w:r>
            <w:r w:rsidR="003B49BC" w:rsidRPr="00694B8C">
              <w:rPr>
                <w:szCs w:val="24"/>
              </w:rPr>
              <w:t>Bilingual</w:t>
            </w:r>
            <w:r w:rsidRPr="00694B8C">
              <w:rPr>
                <w:szCs w:val="24"/>
              </w:rPr>
              <w:t xml:space="preserve"> students</w:t>
            </w:r>
          </w:p>
          <w:p w14:paraId="48BE78F2" w14:textId="77777777" w:rsidR="00694B8C" w:rsidRPr="00694B8C" w:rsidRDefault="00694B8C" w:rsidP="00694B8C">
            <w:pPr>
              <w:rPr>
                <w:szCs w:val="24"/>
              </w:rPr>
            </w:pPr>
            <w:r w:rsidRPr="00694B8C">
              <w:rPr>
                <w:szCs w:val="24"/>
              </w:rPr>
              <w:t>2. Language Experience Approach by Dr. Andy Johnson.</w:t>
            </w:r>
          </w:p>
          <w:p w14:paraId="4E32BFF1" w14:textId="77777777" w:rsidR="00694B8C" w:rsidRPr="00694B8C" w:rsidRDefault="00694B8C" w:rsidP="00694B8C">
            <w:pPr>
              <w:rPr>
                <w:szCs w:val="24"/>
              </w:rPr>
            </w:pPr>
            <w:r w:rsidRPr="00694B8C">
              <w:rPr>
                <w:szCs w:val="24"/>
              </w:rPr>
              <w:t>3. Whole Language Approach by Monica G. (powtoon)</w:t>
            </w:r>
          </w:p>
          <w:p w14:paraId="0BFA6D33" w14:textId="77777777" w:rsidR="00694B8C" w:rsidRPr="00694B8C" w:rsidRDefault="00694B8C" w:rsidP="00694B8C">
            <w:pPr>
              <w:rPr>
                <w:szCs w:val="24"/>
              </w:rPr>
            </w:pPr>
            <w:r w:rsidRPr="00694B8C">
              <w:rPr>
                <w:szCs w:val="24"/>
              </w:rPr>
              <w:t>4. Whole language approach with Fern Avery. NFLD archive.</w:t>
            </w:r>
          </w:p>
          <w:p w14:paraId="016E741C" w14:textId="77777777" w:rsidR="00C97B8C" w:rsidRPr="00153536" w:rsidRDefault="00C97B8C" w:rsidP="00694B8C">
            <w:pPr>
              <w:rPr>
                <w:szCs w:val="24"/>
              </w:rPr>
            </w:pPr>
          </w:p>
          <w:p w14:paraId="2EBC7544" w14:textId="77777777" w:rsidR="00694B8C" w:rsidRPr="00660259" w:rsidRDefault="00694B8C" w:rsidP="00694B8C">
            <w:pPr>
              <w:rPr>
                <w:b/>
                <w:szCs w:val="24"/>
              </w:rPr>
            </w:pPr>
            <w:r w:rsidRPr="00660259">
              <w:rPr>
                <w:b/>
                <w:szCs w:val="24"/>
              </w:rPr>
              <w:t>Assignment:</w:t>
            </w:r>
          </w:p>
          <w:p w14:paraId="0EEB75AB" w14:textId="77777777" w:rsidR="00694B8C" w:rsidRPr="00660259" w:rsidRDefault="00694B8C" w:rsidP="00694B8C">
            <w:pPr>
              <w:rPr>
                <w:b/>
                <w:szCs w:val="24"/>
              </w:rPr>
            </w:pPr>
            <w:r w:rsidRPr="00660259">
              <w:rPr>
                <w:b/>
                <w:szCs w:val="24"/>
              </w:rPr>
              <w:t>Private response: (1)</w:t>
            </w:r>
          </w:p>
          <w:p w14:paraId="7A0DCAEE" w14:textId="164C6156" w:rsidR="00694B8C" w:rsidRPr="00660259" w:rsidRDefault="00694B8C" w:rsidP="00694B8C">
            <w:pPr>
              <w:rPr>
                <w:b/>
                <w:szCs w:val="24"/>
              </w:rPr>
            </w:pPr>
            <w:r w:rsidRPr="00660259">
              <w:rPr>
                <w:b/>
                <w:szCs w:val="24"/>
              </w:rPr>
              <w:t>In 200 words or less, write a response to these two approaches. In your answer you may wish to include pros/</w:t>
            </w:r>
            <w:r w:rsidR="003B49BC" w:rsidRPr="00660259">
              <w:rPr>
                <w:b/>
                <w:szCs w:val="24"/>
              </w:rPr>
              <w:t>cons, any</w:t>
            </w:r>
            <w:r w:rsidRPr="00660259">
              <w:rPr>
                <w:b/>
                <w:szCs w:val="24"/>
              </w:rPr>
              <w:t xml:space="preserve"> experiences that you have had with these techniques, any modifications that you would make to your own curriculum in order to implement one of these strategies.</w:t>
            </w:r>
          </w:p>
          <w:p w14:paraId="7E2EF3EF" w14:textId="77777777" w:rsidR="00694B8C" w:rsidRPr="00660259" w:rsidRDefault="00694B8C" w:rsidP="00694B8C">
            <w:pPr>
              <w:rPr>
                <w:b/>
                <w:szCs w:val="24"/>
              </w:rPr>
            </w:pPr>
          </w:p>
          <w:p w14:paraId="6A51122E" w14:textId="4700E10C" w:rsidR="00694B8C" w:rsidRPr="00660259" w:rsidRDefault="00694B8C" w:rsidP="00694B8C">
            <w:pPr>
              <w:rPr>
                <w:b/>
                <w:szCs w:val="24"/>
              </w:rPr>
            </w:pPr>
            <w:r w:rsidRPr="00660259">
              <w:rPr>
                <w:b/>
                <w:szCs w:val="24"/>
              </w:rPr>
              <w:t xml:space="preserve">Public response: </w:t>
            </w:r>
            <w:r w:rsidR="003B49BC" w:rsidRPr="00660259">
              <w:rPr>
                <w:b/>
                <w:szCs w:val="24"/>
              </w:rPr>
              <w:t>(1</w:t>
            </w:r>
            <w:r w:rsidRPr="00660259">
              <w:rPr>
                <w:b/>
                <w:szCs w:val="24"/>
              </w:rPr>
              <w:t xml:space="preserve"> posting only</w:t>
            </w:r>
            <w:proofErr w:type="gramStart"/>
            <w:r w:rsidRPr="00660259">
              <w:rPr>
                <w:b/>
                <w:szCs w:val="24"/>
              </w:rPr>
              <w:t>)  Create</w:t>
            </w:r>
            <w:proofErr w:type="gramEnd"/>
            <w:r w:rsidRPr="00660259">
              <w:rPr>
                <w:b/>
                <w:szCs w:val="24"/>
              </w:rPr>
              <w:t xml:space="preserve"> a one page visual that </w:t>
            </w:r>
            <w:r w:rsidR="003B49BC" w:rsidRPr="00660259">
              <w:rPr>
                <w:b/>
                <w:szCs w:val="24"/>
              </w:rPr>
              <w:t>explains</w:t>
            </w:r>
            <w:r w:rsidRPr="00660259">
              <w:rPr>
                <w:b/>
                <w:szCs w:val="24"/>
              </w:rPr>
              <w:t xml:space="preserve"> (compares/contrasts) the Language Experience Approach and the Whole Language Approach to teaching reading.</w:t>
            </w:r>
          </w:p>
          <w:p w14:paraId="0B488D64" w14:textId="77777777" w:rsidR="00FF13B7" w:rsidRPr="00660259" w:rsidRDefault="00694B8C" w:rsidP="00795617">
            <w:pPr>
              <w:rPr>
                <w:b/>
                <w:sz w:val="32"/>
                <w:szCs w:val="32"/>
              </w:rPr>
            </w:pPr>
            <w:r w:rsidRPr="00660259">
              <w:rPr>
                <w:b/>
                <w:szCs w:val="24"/>
              </w:rPr>
              <w:t>This will be posted in the forum</w:t>
            </w:r>
            <w:r w:rsidRPr="00660259">
              <w:rPr>
                <w:b/>
                <w:sz w:val="32"/>
                <w:szCs w:val="32"/>
              </w:rPr>
              <w:t>.</w:t>
            </w:r>
          </w:p>
          <w:p w14:paraId="404D4C6A" w14:textId="1C97EC14" w:rsidR="00795617" w:rsidRPr="00795617" w:rsidRDefault="00795617" w:rsidP="00795617">
            <w:pPr>
              <w:rPr>
                <w:sz w:val="32"/>
                <w:szCs w:val="32"/>
              </w:rPr>
            </w:pPr>
          </w:p>
        </w:tc>
      </w:tr>
      <w:tr w:rsidR="00DB6668" w14:paraId="7E524B26" w14:textId="77777777" w:rsidTr="00FF13B7">
        <w:tc>
          <w:tcPr>
            <w:tcW w:w="1041" w:type="dxa"/>
            <w:shd w:val="clear" w:color="auto" w:fill="B4C6E7" w:themeFill="accent1" w:themeFillTint="66"/>
          </w:tcPr>
          <w:p w14:paraId="06180F9F" w14:textId="6CA6C57C" w:rsidR="00DB6668" w:rsidRPr="00DB6668" w:rsidRDefault="00DB6668" w:rsidP="007B3DCD">
            <w:pPr>
              <w:spacing w:before="120" w:after="120"/>
              <w:rPr>
                <w:b/>
              </w:rPr>
            </w:pPr>
            <w:r>
              <w:rPr>
                <w:b/>
              </w:rPr>
              <w:lastRenderedPageBreak/>
              <w:t>4</w:t>
            </w:r>
          </w:p>
        </w:tc>
        <w:tc>
          <w:tcPr>
            <w:tcW w:w="2824" w:type="dxa"/>
          </w:tcPr>
          <w:p w14:paraId="641BEE52" w14:textId="60D58D54" w:rsidR="00DB6668" w:rsidRDefault="003B49BC" w:rsidP="007B3DCD">
            <w:pPr>
              <w:spacing w:before="120" w:after="120"/>
            </w:pPr>
            <w:r>
              <w:t>Ideas,</w:t>
            </w:r>
            <w:r w:rsidR="00694B8C">
              <w:t xml:space="preserve"> Strategies and techniques…</w:t>
            </w:r>
          </w:p>
        </w:tc>
        <w:tc>
          <w:tcPr>
            <w:tcW w:w="5670" w:type="dxa"/>
          </w:tcPr>
          <w:p w14:paraId="7964EBCC" w14:textId="2FB6F356" w:rsidR="00795617" w:rsidRDefault="00795617" w:rsidP="00694B8C">
            <w:pPr>
              <w:rPr>
                <w:szCs w:val="24"/>
              </w:rPr>
            </w:pPr>
            <w:r>
              <w:rPr>
                <w:szCs w:val="24"/>
              </w:rPr>
              <w:t>PDF reading:</w:t>
            </w:r>
          </w:p>
          <w:p w14:paraId="6838D031" w14:textId="18C2FF7A" w:rsidR="00694B8C" w:rsidRPr="00694B8C" w:rsidRDefault="00694B8C" w:rsidP="00694B8C">
            <w:pPr>
              <w:rPr>
                <w:szCs w:val="24"/>
              </w:rPr>
            </w:pPr>
            <w:r w:rsidRPr="00694B8C">
              <w:rPr>
                <w:szCs w:val="24"/>
              </w:rPr>
              <w:t xml:space="preserve">Mesmer, Heidi Anne E. </w:t>
            </w:r>
            <w:r w:rsidRPr="00795617">
              <w:rPr>
                <w:i/>
                <w:szCs w:val="24"/>
              </w:rPr>
              <w:t>Teaching Skills for Complex</w:t>
            </w:r>
            <w:r w:rsidRPr="00694B8C">
              <w:rPr>
                <w:szCs w:val="24"/>
              </w:rPr>
              <w:t xml:space="preserve"> </w:t>
            </w:r>
            <w:r w:rsidRPr="00795617">
              <w:rPr>
                <w:i/>
                <w:szCs w:val="24"/>
              </w:rPr>
              <w:t>Text</w:t>
            </w:r>
            <w:r w:rsidRPr="00694B8C">
              <w:rPr>
                <w:szCs w:val="24"/>
              </w:rPr>
              <w:t xml:space="preserve">. </w:t>
            </w:r>
            <w:r w:rsidR="003B49BC" w:rsidRPr="00694B8C">
              <w:rPr>
                <w:szCs w:val="24"/>
              </w:rPr>
              <w:t>Teacher’s</w:t>
            </w:r>
            <w:r w:rsidRPr="00694B8C">
              <w:rPr>
                <w:szCs w:val="24"/>
              </w:rPr>
              <w:t xml:space="preserve"> </w:t>
            </w:r>
            <w:r w:rsidR="003B49BC" w:rsidRPr="00694B8C">
              <w:rPr>
                <w:szCs w:val="24"/>
              </w:rPr>
              <w:t>College</w:t>
            </w:r>
            <w:r w:rsidR="00795617">
              <w:rPr>
                <w:szCs w:val="24"/>
              </w:rPr>
              <w:t>, NY, 2017, pp.</w:t>
            </w:r>
            <w:r w:rsidRPr="00694B8C">
              <w:rPr>
                <w:szCs w:val="24"/>
              </w:rPr>
              <w:t xml:space="preserve"> 27-47.</w:t>
            </w:r>
          </w:p>
          <w:p w14:paraId="346D97DC" w14:textId="77777777" w:rsidR="00660259" w:rsidRDefault="00660259" w:rsidP="00660259">
            <w:pPr>
              <w:rPr>
                <w:szCs w:val="24"/>
              </w:rPr>
            </w:pPr>
          </w:p>
          <w:p w14:paraId="15EDCF59" w14:textId="16E6963C" w:rsidR="00660259" w:rsidRDefault="00660259" w:rsidP="00660259">
            <w:pPr>
              <w:rPr>
                <w:szCs w:val="24"/>
              </w:rPr>
            </w:pPr>
            <w:r>
              <w:rPr>
                <w:szCs w:val="24"/>
              </w:rPr>
              <w:t xml:space="preserve">Curtain, Helena and Carol Ann Dahlberg. </w:t>
            </w:r>
            <w:r>
              <w:rPr>
                <w:i/>
                <w:szCs w:val="24"/>
              </w:rPr>
              <w:t>Languages and Learners: Making the Match</w:t>
            </w:r>
            <w:r>
              <w:rPr>
                <w:szCs w:val="24"/>
              </w:rPr>
              <w:t>. 4</w:t>
            </w:r>
            <w:r w:rsidRPr="00153536">
              <w:rPr>
                <w:szCs w:val="24"/>
                <w:vertAlign w:val="superscript"/>
              </w:rPr>
              <w:t>th</w:t>
            </w:r>
            <w:r>
              <w:rPr>
                <w:szCs w:val="24"/>
              </w:rPr>
              <w:t xml:space="preserve"> ed, Pearson, 2016, pps. 175-206.</w:t>
            </w:r>
          </w:p>
          <w:p w14:paraId="271E4681" w14:textId="77777777" w:rsidR="00660259" w:rsidRPr="00660259" w:rsidRDefault="00660259" w:rsidP="00660259">
            <w:pPr>
              <w:rPr>
                <w:szCs w:val="24"/>
              </w:rPr>
            </w:pPr>
          </w:p>
          <w:p w14:paraId="12C7E8F3" w14:textId="6DDE8302" w:rsidR="00694B8C" w:rsidRPr="00694B8C" w:rsidRDefault="003B49BC" w:rsidP="00694B8C">
            <w:pPr>
              <w:rPr>
                <w:szCs w:val="24"/>
              </w:rPr>
            </w:pPr>
            <w:r w:rsidRPr="00694B8C">
              <w:rPr>
                <w:szCs w:val="24"/>
              </w:rPr>
              <w:t>YouTube</w:t>
            </w:r>
            <w:r w:rsidR="00694B8C" w:rsidRPr="00694B8C">
              <w:rPr>
                <w:szCs w:val="24"/>
              </w:rPr>
              <w:t xml:space="preserve"> videos</w:t>
            </w:r>
          </w:p>
          <w:p w14:paraId="1A406814" w14:textId="77777777" w:rsidR="00694B8C" w:rsidRPr="00694B8C" w:rsidRDefault="00694B8C" w:rsidP="00694B8C">
            <w:pPr>
              <w:rPr>
                <w:szCs w:val="24"/>
              </w:rPr>
            </w:pPr>
          </w:p>
          <w:p w14:paraId="33E58AC7" w14:textId="0578F122" w:rsidR="00694B8C" w:rsidRPr="00694B8C" w:rsidRDefault="00694B8C" w:rsidP="00694B8C">
            <w:pPr>
              <w:rPr>
                <w:szCs w:val="24"/>
              </w:rPr>
            </w:pPr>
            <w:r w:rsidRPr="00694B8C">
              <w:rPr>
                <w:szCs w:val="24"/>
              </w:rPr>
              <w:t xml:space="preserve">1.Games for students to help build </w:t>
            </w:r>
            <w:r w:rsidR="003B49BC" w:rsidRPr="00694B8C">
              <w:rPr>
                <w:szCs w:val="24"/>
              </w:rPr>
              <w:t>comprehension: Teaching</w:t>
            </w:r>
            <w:r w:rsidRPr="00694B8C">
              <w:rPr>
                <w:szCs w:val="24"/>
              </w:rPr>
              <w:t xml:space="preserve"> with Games, (Gutierrez)</w:t>
            </w:r>
          </w:p>
          <w:p w14:paraId="0809C106" w14:textId="77777777" w:rsidR="00694B8C" w:rsidRPr="00694B8C" w:rsidRDefault="00694B8C" w:rsidP="00694B8C">
            <w:pPr>
              <w:rPr>
                <w:szCs w:val="24"/>
              </w:rPr>
            </w:pPr>
            <w:r w:rsidRPr="00694B8C">
              <w:rPr>
                <w:szCs w:val="24"/>
              </w:rPr>
              <w:t>2. The jigsaw method: Jennifer Gonzalez, The cult of pedagogy.</w:t>
            </w:r>
          </w:p>
          <w:p w14:paraId="793EB6A7" w14:textId="77777777" w:rsidR="00694B8C" w:rsidRPr="00694B8C" w:rsidRDefault="00694B8C" w:rsidP="00694B8C">
            <w:pPr>
              <w:rPr>
                <w:szCs w:val="24"/>
              </w:rPr>
            </w:pPr>
            <w:r w:rsidRPr="00694B8C">
              <w:rPr>
                <w:szCs w:val="24"/>
              </w:rPr>
              <w:t>3. Tutoring Tips: Reading Comprehension Strategies.</w:t>
            </w:r>
          </w:p>
          <w:p w14:paraId="75F21CB3" w14:textId="77777777" w:rsidR="00694B8C" w:rsidRDefault="00694B8C" w:rsidP="00694B8C">
            <w:pPr>
              <w:rPr>
                <w:sz w:val="32"/>
                <w:szCs w:val="32"/>
              </w:rPr>
            </w:pPr>
          </w:p>
          <w:p w14:paraId="4D80C3A2" w14:textId="77777777" w:rsidR="00694B8C" w:rsidRPr="00694B8C" w:rsidRDefault="00694B8C" w:rsidP="00694B8C">
            <w:pPr>
              <w:rPr>
                <w:b/>
                <w:szCs w:val="24"/>
              </w:rPr>
            </w:pPr>
            <w:r w:rsidRPr="00694B8C">
              <w:rPr>
                <w:b/>
                <w:szCs w:val="24"/>
              </w:rPr>
              <w:t>Assignment:</w:t>
            </w:r>
          </w:p>
          <w:p w14:paraId="5FDDFE48" w14:textId="1F4839E2" w:rsidR="00694B8C" w:rsidRPr="00694B8C" w:rsidRDefault="00694B8C" w:rsidP="00694B8C">
            <w:pPr>
              <w:rPr>
                <w:b/>
                <w:szCs w:val="24"/>
              </w:rPr>
            </w:pPr>
            <w:r w:rsidRPr="00694B8C">
              <w:rPr>
                <w:b/>
                <w:szCs w:val="24"/>
              </w:rPr>
              <w:t xml:space="preserve">Private response (1) In 200 words or less, describe one other strategy that you learned about in this course and then explain how you might </w:t>
            </w:r>
            <w:r w:rsidR="003B49BC" w:rsidRPr="00694B8C">
              <w:rPr>
                <w:b/>
                <w:szCs w:val="24"/>
              </w:rPr>
              <w:t>implement</w:t>
            </w:r>
            <w:r w:rsidRPr="00694B8C">
              <w:rPr>
                <w:b/>
                <w:szCs w:val="24"/>
              </w:rPr>
              <w:t xml:space="preserve"> it in the classroom.</w:t>
            </w:r>
          </w:p>
          <w:p w14:paraId="62710797" w14:textId="77777777" w:rsidR="00694B8C" w:rsidRPr="00694B8C" w:rsidRDefault="00694B8C" w:rsidP="00694B8C">
            <w:pPr>
              <w:rPr>
                <w:b/>
                <w:szCs w:val="24"/>
              </w:rPr>
            </w:pPr>
          </w:p>
          <w:p w14:paraId="253D1A3A" w14:textId="4F9F3371" w:rsidR="00694B8C" w:rsidRPr="00694B8C" w:rsidRDefault="00694B8C" w:rsidP="00694B8C">
            <w:pPr>
              <w:rPr>
                <w:b/>
                <w:szCs w:val="24"/>
              </w:rPr>
            </w:pPr>
            <w:r w:rsidRPr="00694B8C">
              <w:rPr>
                <w:b/>
                <w:szCs w:val="24"/>
              </w:rPr>
              <w:t>Public</w:t>
            </w:r>
            <w:r w:rsidRPr="00694B8C">
              <w:rPr>
                <w:b/>
                <w:sz w:val="32"/>
                <w:szCs w:val="32"/>
              </w:rPr>
              <w:t xml:space="preserve"> </w:t>
            </w:r>
            <w:r w:rsidRPr="00694B8C">
              <w:rPr>
                <w:b/>
                <w:szCs w:val="24"/>
              </w:rPr>
              <w:t xml:space="preserve">response </w:t>
            </w:r>
            <w:r w:rsidR="003B49BC" w:rsidRPr="00694B8C">
              <w:rPr>
                <w:b/>
                <w:szCs w:val="24"/>
              </w:rPr>
              <w:t>(2</w:t>
            </w:r>
            <w:r w:rsidRPr="00694B8C">
              <w:rPr>
                <w:b/>
                <w:szCs w:val="24"/>
              </w:rPr>
              <w:t xml:space="preserve"> parts)</w:t>
            </w:r>
          </w:p>
          <w:p w14:paraId="3423EBE7" w14:textId="72A18436" w:rsidR="00694B8C" w:rsidRPr="00694B8C" w:rsidRDefault="00694B8C" w:rsidP="00694B8C">
            <w:pPr>
              <w:rPr>
                <w:b/>
                <w:szCs w:val="24"/>
              </w:rPr>
            </w:pPr>
            <w:r w:rsidRPr="00694B8C">
              <w:rPr>
                <w:b/>
                <w:i/>
                <w:szCs w:val="24"/>
              </w:rPr>
              <w:t>Part one</w:t>
            </w:r>
            <w:r w:rsidRPr="00694B8C">
              <w:rPr>
                <w:b/>
                <w:szCs w:val="24"/>
              </w:rPr>
              <w:t xml:space="preserve">: After having carefully read the </w:t>
            </w:r>
            <w:r w:rsidR="003B49BC" w:rsidRPr="00694B8C">
              <w:rPr>
                <w:b/>
                <w:szCs w:val="24"/>
              </w:rPr>
              <w:t>chapter on</w:t>
            </w:r>
            <w:r w:rsidRPr="00694B8C">
              <w:rPr>
                <w:b/>
                <w:szCs w:val="24"/>
              </w:rPr>
              <w:t xml:space="preserve"> Connectives, prepare and submit an activity that you have designed, in a world </w:t>
            </w:r>
            <w:r w:rsidR="003B49BC" w:rsidRPr="00694B8C">
              <w:rPr>
                <w:b/>
                <w:szCs w:val="24"/>
              </w:rPr>
              <w:t>language that</w:t>
            </w:r>
            <w:r w:rsidRPr="00694B8C">
              <w:rPr>
                <w:b/>
                <w:szCs w:val="24"/>
              </w:rPr>
              <w:t xml:space="preserve"> focuses on the connectives.</w:t>
            </w:r>
          </w:p>
          <w:p w14:paraId="611DC5AC" w14:textId="77777777" w:rsidR="00694B8C" w:rsidRPr="00694B8C" w:rsidRDefault="00694B8C" w:rsidP="00694B8C">
            <w:pPr>
              <w:rPr>
                <w:b/>
                <w:szCs w:val="24"/>
              </w:rPr>
            </w:pPr>
          </w:p>
          <w:p w14:paraId="4E353FA2" w14:textId="77777777" w:rsidR="00694B8C" w:rsidRPr="00694B8C" w:rsidRDefault="00694B8C" w:rsidP="00694B8C">
            <w:pPr>
              <w:rPr>
                <w:b/>
                <w:szCs w:val="24"/>
              </w:rPr>
            </w:pPr>
            <w:r w:rsidRPr="00694B8C">
              <w:rPr>
                <w:b/>
                <w:i/>
                <w:szCs w:val="24"/>
              </w:rPr>
              <w:t>Part two:</w:t>
            </w:r>
            <w:r w:rsidRPr="00694B8C">
              <w:rPr>
                <w:b/>
                <w:szCs w:val="24"/>
              </w:rPr>
              <w:t xml:space="preserve"> Comment briefly on the posting of another student.</w:t>
            </w:r>
          </w:p>
          <w:p w14:paraId="6F20844F" w14:textId="4E81693D" w:rsidR="00694B8C" w:rsidRPr="00694B8C" w:rsidRDefault="00694B8C" w:rsidP="00694B8C">
            <w:pPr>
              <w:rPr>
                <w:b/>
                <w:szCs w:val="24"/>
              </w:rPr>
            </w:pPr>
            <w:r w:rsidRPr="00694B8C">
              <w:rPr>
                <w:b/>
                <w:szCs w:val="24"/>
              </w:rPr>
              <w:t xml:space="preserve">Point out its effectiveness in helping readers as well as suggest, if possible a </w:t>
            </w:r>
            <w:r w:rsidR="003B49BC">
              <w:rPr>
                <w:b/>
                <w:szCs w:val="24"/>
              </w:rPr>
              <w:t>slightly</w:t>
            </w:r>
            <w:r w:rsidRPr="00694B8C">
              <w:rPr>
                <w:b/>
                <w:szCs w:val="24"/>
              </w:rPr>
              <w:t xml:space="preserve"> different variation</w:t>
            </w:r>
          </w:p>
          <w:p w14:paraId="6443FEEE" w14:textId="77777777" w:rsidR="00694B8C" w:rsidRPr="00694B8C" w:rsidRDefault="00694B8C" w:rsidP="00694B8C">
            <w:pPr>
              <w:rPr>
                <w:b/>
                <w:sz w:val="32"/>
                <w:szCs w:val="32"/>
              </w:rPr>
            </w:pPr>
          </w:p>
          <w:p w14:paraId="1E92BC66" w14:textId="49817185" w:rsidR="00694B8C" w:rsidRPr="00694B8C" w:rsidRDefault="00694B8C" w:rsidP="007B3DCD">
            <w:pPr>
              <w:spacing w:before="120" w:after="120"/>
              <w:rPr>
                <w:color w:val="FF0000"/>
              </w:rPr>
            </w:pPr>
          </w:p>
        </w:tc>
      </w:tr>
    </w:tbl>
    <w:p w14:paraId="7DD91C9C" w14:textId="4F837A03" w:rsidR="000A533A" w:rsidRDefault="00FF7739" w:rsidP="000A533A">
      <w:pPr>
        <w:rPr>
          <w:rStyle w:val="Strong"/>
        </w:rPr>
      </w:pPr>
      <w:r>
        <w:rPr>
          <w:i/>
        </w:rPr>
        <w:lastRenderedPageBreak/>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0169D78C" w:rsidR="0078222A" w:rsidRPr="00873B6D" w:rsidRDefault="00694B8C" w:rsidP="0078222A">
      <w:r>
        <w:t xml:space="preserve">The readings will be provided to you through a PDF file. They are mostly selections from </w:t>
      </w:r>
      <w:r w:rsidR="003B49BC">
        <w:t>various</w:t>
      </w:r>
      <w:r>
        <w:t xml:space="preserve"> </w:t>
      </w:r>
      <w:r w:rsidR="003B49BC">
        <w:t>texts, which</w:t>
      </w:r>
      <w:r>
        <w:t xml:space="preserve"> I feel provide fundamental information </w:t>
      </w:r>
      <w:r w:rsidR="003B49BC">
        <w:t>regarding</w:t>
      </w:r>
      <w:r>
        <w:t xml:space="preserve"> the teaching of reading to world language teachers. </w:t>
      </w:r>
      <w:r w:rsidR="0078222A" w:rsidRPr="00873B6D">
        <w:t>.</w:t>
      </w:r>
      <w:r w:rsidR="00374A09">
        <w:t xml:space="preserve"> </w:t>
      </w:r>
      <w:r w:rsidR="00374A09" w:rsidRPr="00374A09">
        <w:rPr>
          <w:rFonts w:hint="eastAsia"/>
          <w:i/>
        </w:rPr>
        <w:t xml:space="preserve">Note, all </w:t>
      </w:r>
      <w:r w:rsidR="0078222A" w:rsidRPr="00374A09">
        <w:rPr>
          <w:i/>
        </w:rPr>
        <w:t>r</w:t>
      </w:r>
      <w:r w:rsidR="0078222A" w:rsidRPr="00374A09">
        <w:rPr>
          <w:rFonts w:hint="eastAsia"/>
          <w:i/>
        </w:rPr>
        <w:t>eadings are due by the first discussion deadline.</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1FFFC6B1" w14:textId="20B7F611" w:rsidR="00694B8C" w:rsidRDefault="0078222A" w:rsidP="0078222A">
      <w:r w:rsidRPr="00873B6D">
        <w:t xml:space="preserve">You will participate in discussions for each </w:t>
      </w:r>
      <w:r w:rsidR="00213F8B" w:rsidRPr="00873B6D">
        <w:t>learning unit</w:t>
      </w:r>
      <w:r w:rsidRPr="00873B6D">
        <w:t>. These discussions will generally be an exte</w:t>
      </w:r>
      <w:r w:rsidR="00694B8C">
        <w:t>nsion of ideas drawing upon the readings, along with your professional input</w:t>
      </w:r>
      <w:r w:rsidR="003B49BC">
        <w:t>.</w:t>
      </w:r>
      <w:r w:rsidRPr="00873B6D">
        <w:t xml:space="preserve"> Each discussion will last the entire </w:t>
      </w:r>
      <w:r w:rsidR="00213F8B" w:rsidRPr="00873B6D">
        <w:t>learning unit</w:t>
      </w:r>
      <w:r w:rsidRPr="00873B6D">
        <w:t xml:space="preserve">. </w:t>
      </w:r>
    </w:p>
    <w:p w14:paraId="1F1E8B53" w14:textId="1D41E945" w:rsidR="007D0F47" w:rsidRDefault="00694B8C" w:rsidP="0078222A">
      <w:r>
        <w:t xml:space="preserve">For modules 1,2, and 4, each student will make three postings: 1 private posting for my eyes only, and usually two public postings. </w:t>
      </w:r>
      <w:r w:rsidR="007D0F47">
        <w:t xml:space="preserve">Module 3 only has one private posting and one public </w:t>
      </w:r>
      <w:r w:rsidR="003B49BC">
        <w:t>posting. Please</w:t>
      </w:r>
      <w:r w:rsidR="007D0F47">
        <w:t xml:space="preserve"> follow this calendar in order to complete your postings:</w:t>
      </w:r>
    </w:p>
    <w:p w14:paraId="1C586D8F" w14:textId="77777777" w:rsidR="007D0F47" w:rsidRDefault="007D0F47" w:rsidP="007D0F47">
      <w:pPr>
        <w:pStyle w:val="yiv4345299581msonormal"/>
        <w:spacing w:before="0" w:beforeAutospacing="0" w:after="0" w:afterAutospacing="0"/>
        <w:rPr>
          <w:rFonts w:asciiTheme="majorHAnsi" w:hAnsiTheme="majorHAnsi" w:cs="Times New Roman"/>
          <w:color w:val="000000"/>
          <w:sz w:val="28"/>
          <w:szCs w:val="28"/>
        </w:rPr>
      </w:pPr>
    </w:p>
    <w:tbl>
      <w:tblPr>
        <w:tblStyle w:val="TableGrid"/>
        <w:tblW w:w="0" w:type="auto"/>
        <w:tblLook w:val="04A0" w:firstRow="1" w:lastRow="0" w:firstColumn="1" w:lastColumn="0" w:noHBand="0" w:noVBand="1"/>
      </w:tblPr>
      <w:tblGrid>
        <w:gridCol w:w="9810"/>
      </w:tblGrid>
      <w:tr w:rsidR="00617BC2" w14:paraId="51E45A25" w14:textId="77777777" w:rsidTr="00617BC2">
        <w:tc>
          <w:tcPr>
            <w:tcW w:w="9810" w:type="dxa"/>
            <w:tcBorders>
              <w:top w:val="single" w:sz="36" w:space="0" w:color="auto"/>
              <w:left w:val="single" w:sz="36" w:space="0" w:color="auto"/>
              <w:bottom w:val="single" w:sz="36" w:space="0" w:color="auto"/>
              <w:right w:val="single" w:sz="36" w:space="0" w:color="auto"/>
            </w:tcBorders>
          </w:tcPr>
          <w:p w14:paraId="050C3AEE" w14:textId="77777777" w:rsidR="00617BC2" w:rsidRDefault="00617BC2" w:rsidP="00617BC2">
            <w:pPr>
              <w:pStyle w:val="yiv4345299581msonormal"/>
              <w:spacing w:before="0" w:beforeAutospacing="0" w:after="0" w:afterAutospacing="0"/>
              <w:rPr>
                <w:rFonts w:asciiTheme="minorHAnsi" w:hAnsiTheme="minorHAnsi" w:cs="Times New Roman"/>
                <w:b/>
                <w:color w:val="000000"/>
                <w:sz w:val="24"/>
                <w:szCs w:val="24"/>
              </w:rPr>
            </w:pPr>
          </w:p>
          <w:p w14:paraId="4F8E4209" w14:textId="77777777" w:rsidR="00617BC2" w:rsidRPr="008838DA" w:rsidRDefault="00617BC2" w:rsidP="00617BC2">
            <w:pPr>
              <w:pStyle w:val="yiv4345299581msonormal"/>
              <w:spacing w:before="0" w:beforeAutospacing="0" w:after="0" w:afterAutospacing="0"/>
              <w:rPr>
                <w:rFonts w:ascii="Times New Roman" w:hAnsi="Times New Roman" w:cs="Times New Roman"/>
                <w:b/>
                <w:color w:val="000000"/>
                <w:sz w:val="24"/>
                <w:szCs w:val="24"/>
              </w:rPr>
            </w:pPr>
            <w:r w:rsidRPr="007D0F47">
              <w:rPr>
                <w:rFonts w:asciiTheme="minorHAnsi" w:hAnsiTheme="minorHAnsi" w:cs="Times New Roman"/>
                <w:b/>
                <w:color w:val="000000"/>
                <w:sz w:val="24"/>
                <w:szCs w:val="24"/>
              </w:rPr>
              <w:t>1.</w:t>
            </w:r>
            <w:r w:rsidRPr="008838DA">
              <w:rPr>
                <w:rFonts w:ascii="Times New Roman" w:hAnsi="Times New Roman" w:cs="Times New Roman"/>
                <w:b/>
                <w:color w:val="000000"/>
                <w:sz w:val="24"/>
                <w:szCs w:val="24"/>
              </w:rPr>
              <w:t>The private posting, which is a response to a prompt sent only to the instructor, must be completed and posted by WEDNESDAY MIDNIGHT (EST) of each week.</w:t>
            </w:r>
          </w:p>
          <w:p w14:paraId="1F88417E" w14:textId="77777777" w:rsidR="00617BC2" w:rsidRPr="008838DA" w:rsidRDefault="00617BC2" w:rsidP="00617BC2">
            <w:pPr>
              <w:pStyle w:val="yiv4345299581msonormal"/>
              <w:spacing w:before="0" w:beforeAutospacing="0" w:after="0" w:afterAutospacing="0"/>
              <w:rPr>
                <w:rFonts w:ascii="Times New Roman" w:hAnsi="Times New Roman" w:cs="Times New Roman"/>
                <w:b/>
                <w:color w:val="000000"/>
                <w:sz w:val="24"/>
                <w:szCs w:val="24"/>
              </w:rPr>
            </w:pPr>
          </w:p>
          <w:p w14:paraId="494539AB" w14:textId="77777777" w:rsidR="00617BC2" w:rsidRPr="008838DA" w:rsidRDefault="00617BC2" w:rsidP="00617BC2">
            <w:pPr>
              <w:pStyle w:val="yiv4345299581msonormal"/>
              <w:spacing w:before="0" w:beforeAutospacing="0" w:after="0" w:afterAutospacing="0"/>
              <w:rPr>
                <w:rFonts w:ascii="Times New Roman" w:hAnsi="Times New Roman" w:cs="Times New Roman"/>
                <w:b/>
                <w:color w:val="000000"/>
                <w:sz w:val="24"/>
                <w:szCs w:val="24"/>
              </w:rPr>
            </w:pPr>
            <w:r w:rsidRPr="008838DA">
              <w:rPr>
                <w:rFonts w:ascii="Times New Roman" w:hAnsi="Times New Roman" w:cs="Times New Roman"/>
                <w:b/>
                <w:color w:val="000000"/>
                <w:sz w:val="24"/>
                <w:szCs w:val="24"/>
              </w:rPr>
              <w:t xml:space="preserve">2. The second posting, the public post, must be made by FRIDAY MIDNIGHT (EST) of each week. </w:t>
            </w:r>
          </w:p>
          <w:p w14:paraId="7FC2261D" w14:textId="77777777" w:rsidR="00617BC2" w:rsidRPr="008838DA" w:rsidRDefault="00617BC2" w:rsidP="00617BC2">
            <w:pPr>
              <w:pStyle w:val="yiv4345299581msonormal"/>
              <w:spacing w:before="0" w:beforeAutospacing="0" w:after="0" w:afterAutospacing="0"/>
              <w:rPr>
                <w:rFonts w:ascii="Times New Roman" w:hAnsi="Times New Roman" w:cs="Times New Roman"/>
                <w:b/>
                <w:color w:val="000000"/>
                <w:sz w:val="24"/>
                <w:szCs w:val="24"/>
              </w:rPr>
            </w:pPr>
          </w:p>
          <w:p w14:paraId="563D344C" w14:textId="77777777" w:rsidR="00617BC2" w:rsidRPr="008838DA" w:rsidRDefault="00617BC2" w:rsidP="00617BC2">
            <w:pPr>
              <w:pStyle w:val="yiv4345299581msonormal"/>
              <w:spacing w:before="0" w:beforeAutospacing="0" w:after="0" w:afterAutospacing="0"/>
              <w:rPr>
                <w:rFonts w:ascii="Times New Roman" w:hAnsi="Times New Roman" w:cs="Times New Roman"/>
                <w:b/>
                <w:color w:val="000000"/>
                <w:sz w:val="24"/>
                <w:szCs w:val="24"/>
              </w:rPr>
            </w:pPr>
            <w:r w:rsidRPr="008838DA">
              <w:rPr>
                <w:rFonts w:ascii="Times New Roman" w:hAnsi="Times New Roman" w:cs="Times New Roman"/>
                <w:b/>
                <w:color w:val="000000"/>
                <w:sz w:val="24"/>
                <w:szCs w:val="24"/>
              </w:rPr>
              <w:t>3. The third posting, if required, must be made by SUNDAY NOON (EST).</w:t>
            </w:r>
          </w:p>
          <w:p w14:paraId="60204AD9" w14:textId="77777777" w:rsidR="00617BC2" w:rsidRDefault="00617BC2" w:rsidP="007D0F47">
            <w:pPr>
              <w:pStyle w:val="yiv4345299581msonormal"/>
              <w:spacing w:before="0" w:beforeAutospacing="0" w:after="0" w:afterAutospacing="0"/>
              <w:rPr>
                <w:rFonts w:asciiTheme="majorHAnsi" w:hAnsiTheme="majorHAnsi" w:cs="Times New Roman"/>
                <w:color w:val="000000"/>
                <w:sz w:val="28"/>
                <w:szCs w:val="28"/>
              </w:rPr>
            </w:pPr>
          </w:p>
        </w:tc>
      </w:tr>
    </w:tbl>
    <w:p w14:paraId="38AD46E9" w14:textId="77777777" w:rsidR="0078222A" w:rsidRDefault="0078222A" w:rsidP="0078222A">
      <w:pPr>
        <w:rPr>
          <w:b/>
          <w:i/>
        </w:rPr>
      </w:pPr>
    </w:p>
    <w:p w14:paraId="6A86381A" w14:textId="2E2DF1A2" w:rsidR="0078222A" w:rsidRDefault="0078222A" w:rsidP="0078222A">
      <w:r>
        <w:t>Please refer to the discussion rubric</w:t>
      </w:r>
      <w:r>
        <w:rPr>
          <w:rFonts w:hint="eastAsia"/>
        </w:rPr>
        <w:t xml:space="preserve"> at the end of this document for discussion </w:t>
      </w:r>
      <w:r>
        <w:t xml:space="preserve">guidelines. </w:t>
      </w:r>
    </w:p>
    <w:p w14:paraId="3A232705" w14:textId="77777777" w:rsidR="0078222A" w:rsidRDefault="0078222A" w:rsidP="0078222A"/>
    <w:p w14:paraId="719CC208" w14:textId="179D381A" w:rsidR="0078222A" w:rsidRPr="00873B6D" w:rsidRDefault="0078222A" w:rsidP="0078222A">
      <w:r w:rsidRPr="00873B6D">
        <w:rPr>
          <w:rFonts w:hint="eastAsia"/>
        </w:rPr>
        <w:lastRenderedPageBreak/>
        <w:t>I expect for you to ground your discussions in the reading</w:t>
      </w:r>
      <w:r w:rsidR="00D057F8" w:rsidRPr="00873B6D">
        <w:t>s</w:t>
      </w:r>
      <w:r w:rsidRPr="00873B6D">
        <w:rPr>
          <w:rFonts w:hint="eastAsia"/>
        </w:rPr>
        <w:t>. Th</w:t>
      </w:r>
      <w:r w:rsidR="00136057">
        <w:rPr>
          <w:rFonts w:hint="eastAsia"/>
        </w:rPr>
        <w:t xml:space="preserve">is means I expect explicit, MLA formatted references, as needed.  After your </w:t>
      </w:r>
      <w:r w:rsidRPr="00873B6D">
        <w:rPr>
          <w:rFonts w:hint="eastAsia"/>
        </w:rPr>
        <w:t>required posts, this expectation is relaxed.</w:t>
      </w:r>
      <w:r w:rsidRPr="00873B6D">
        <w:t xml:space="preserve"> Notice that you will have to make an initial discussion post before you can see your peers’ initial discussion posts.</w:t>
      </w:r>
    </w:p>
    <w:p w14:paraId="25CC973B" w14:textId="77777777" w:rsidR="0078222A" w:rsidRPr="00873B6D" w:rsidRDefault="0078222A" w:rsidP="0078222A"/>
    <w:p w14:paraId="34D282AF" w14:textId="7C3B8E69" w:rsidR="0078222A" w:rsidRDefault="0078222A" w:rsidP="0078222A">
      <w:r w:rsidRPr="00873B6D">
        <w:rPr>
          <w:rFonts w:hint="eastAsia"/>
        </w:rPr>
        <w:t>Note: Please note that missed</w:t>
      </w:r>
      <w:r w:rsidR="007D0F47">
        <w:rPr>
          <w:rFonts w:hint="eastAsia"/>
        </w:rPr>
        <w:t xml:space="preserve"> discussion posts </w:t>
      </w:r>
      <w:r w:rsidRPr="00873B6D">
        <w:rPr>
          <w:rFonts w:hint="eastAsia"/>
        </w:rPr>
        <w:t xml:space="preserve">can </w:t>
      </w:r>
      <w:r w:rsidR="007D0F47">
        <w:t>effect your successful completion of this course.</w:t>
      </w:r>
      <w:r w:rsidR="007D0F47">
        <w:rPr>
          <w:rFonts w:hint="eastAsia"/>
        </w:rPr>
        <w:t xml:space="preserve"> </w:t>
      </w:r>
      <w:r w:rsidRPr="00873B6D">
        <w:rPr>
          <w:rFonts w:hint="eastAsia"/>
        </w:rPr>
        <w:t xml:space="preserve"> While </w:t>
      </w:r>
      <w:r w:rsidRPr="00873B6D">
        <w:t>you pick and</w:t>
      </w:r>
      <w:r w:rsidRPr="00873B6D">
        <w:rPr>
          <w:rFonts w:hint="eastAsia"/>
        </w:rPr>
        <w:t xml:space="preserve"> evaluate your </w:t>
      </w:r>
      <w:r w:rsidRPr="00873B6D">
        <w:t>discussion</w:t>
      </w:r>
      <w:r w:rsidRPr="00873B6D">
        <w:rPr>
          <w:rFonts w:hint="eastAsia"/>
        </w:rPr>
        <w:t xml:space="preserve"> self-assessments, I will look to see if you met the minimum required posts (1 initial post and 2 follow-ups to </w:t>
      </w:r>
      <w:r w:rsidRPr="00873B6D">
        <w:rPr>
          <w:rFonts w:hint="eastAsia"/>
          <w:b/>
        </w:rPr>
        <w:t xml:space="preserve">other </w:t>
      </w:r>
      <w:r w:rsidRPr="00873B6D">
        <w:rPr>
          <w:rFonts w:hint="eastAsia"/>
        </w:rPr>
        <w:t>people</w:t>
      </w:r>
      <w:r w:rsidRPr="00873B6D">
        <w:t>’</w:t>
      </w:r>
      <w:r w:rsidRPr="00873B6D">
        <w:rPr>
          <w:rFonts w:hint="eastAsia"/>
        </w:rPr>
        <w:t xml:space="preserve">s </w:t>
      </w:r>
      <w:r w:rsidRPr="00873B6D">
        <w:rPr>
          <w:b/>
        </w:rPr>
        <w:t>initial</w:t>
      </w:r>
      <w:r w:rsidRPr="00873B6D">
        <w:t xml:space="preserve"> </w:t>
      </w:r>
      <w:r w:rsidRPr="00873B6D">
        <w:rPr>
          <w:rFonts w:hint="eastAsia"/>
        </w:rPr>
        <w:t>posts). Missing posts result in lower grades (~</w:t>
      </w:r>
      <w:r w:rsidRPr="00873B6D">
        <w:t xml:space="preserve">16.5% </w:t>
      </w:r>
      <w:r w:rsidRPr="00873B6D">
        <w:rPr>
          <w:rFonts w:hint="eastAsia"/>
        </w:rPr>
        <w:t>per missing post).</w:t>
      </w:r>
    </w:p>
    <w:p w14:paraId="057E0E26" w14:textId="77777777" w:rsidR="00136057" w:rsidRDefault="00136057" w:rsidP="0078222A"/>
    <w:p w14:paraId="4FF16CF8" w14:textId="7EA17F49" w:rsidR="00136057" w:rsidRDefault="00136057" w:rsidP="0078222A">
      <w:pPr>
        <w:rPr>
          <w:b/>
          <w:i/>
        </w:rPr>
      </w:pPr>
      <w:r w:rsidRPr="00136057">
        <w:rPr>
          <w:b/>
          <w:i/>
        </w:rPr>
        <w:t xml:space="preserve">Please contact the instructor at once for any clarification as needed!!! </w:t>
      </w:r>
    </w:p>
    <w:p w14:paraId="7C33735D" w14:textId="16F82391"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249B3485"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equivalent to a “B” in most other courses in the program. A grade of 82.9 and below will be</w:t>
      </w:r>
    </w:p>
    <w:p w14:paraId="713A9A8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considered “U” or Unsatisfactory. </w:t>
      </w:r>
      <w:r>
        <w:rPr>
          <w:rFonts w:eastAsiaTheme="minorHAnsi"/>
          <w:color w:val="000000"/>
          <w:szCs w:val="24"/>
          <w:lang w:eastAsia="en-US"/>
        </w:rPr>
        <w:t xml:space="preserve">If all of the required assignments are </w:t>
      </w:r>
      <w:r w:rsidRPr="00374A09">
        <w:rPr>
          <w:rFonts w:eastAsiaTheme="minorHAnsi"/>
          <w:color w:val="000000"/>
          <w:szCs w:val="24"/>
          <w:lang w:eastAsia="en-US"/>
        </w:rPr>
        <w:t>completed on time and all parts submitted with reasonable thoughtfulness, I expect there will be</w:t>
      </w:r>
      <w:r>
        <w:rPr>
          <w:rFonts w:eastAsiaTheme="minorHAnsi"/>
          <w:color w:val="000000"/>
          <w:szCs w:val="24"/>
          <w:lang w:eastAsia="en-US"/>
        </w:rPr>
        <w:t xml:space="preserve"> </w:t>
      </w:r>
      <w:r w:rsidRPr="00374A09">
        <w:rPr>
          <w:rFonts w:eastAsiaTheme="minorHAnsi"/>
          <w:color w:val="000000"/>
          <w:szCs w:val="24"/>
          <w:lang w:eastAsia="en-US"/>
        </w:rPr>
        <w:t>no failing grades.</w:t>
      </w:r>
    </w:p>
    <w:p w14:paraId="7047CA98" w14:textId="77777777" w:rsidR="00FC4EE9" w:rsidRDefault="00FC4EE9" w:rsidP="00FC4EE9">
      <w:pPr>
        <w:autoSpaceDE w:val="0"/>
        <w:autoSpaceDN w:val="0"/>
        <w:adjustRightInd w:val="0"/>
        <w:rPr>
          <w:rFonts w:eastAsiaTheme="minorHAnsi"/>
          <w:color w:val="000000"/>
          <w:szCs w:val="24"/>
          <w:lang w:eastAsia="en-US"/>
        </w:rPr>
      </w:pPr>
    </w:p>
    <w:p w14:paraId="49FD9302" w14:textId="4D1DCA1C" w:rsidR="00FC4EE9" w:rsidRDefault="00FC4EE9" w:rsidP="00FC4EE9">
      <w:pPr>
        <w:autoSpaceDE w:val="0"/>
        <w:autoSpaceDN w:val="0"/>
        <w:adjustRightInd w:val="0"/>
      </w:pPr>
      <w:r>
        <w:rPr>
          <w:rFonts w:ascii="Times" w:eastAsiaTheme="minorHAnsi" w:hAnsi="Times" w:cs="Times"/>
          <w:szCs w:val="24"/>
          <w:lang w:eastAsia="en-US"/>
        </w:rPr>
        <w:t>The designation allows you to focus on the quality of your work and the process of your learning. I have found that students are more likely to take risks when they are not restricted by grades. You will not receive written grades on your work but rather narrative comments that will support, stretch, and push your thinking. Completion of all course requirements and evidence of growth in knowledge of the theory and practice of teaching and learning will result in satisfactory grade. In line with those goals, I expect you to complete assignments in ways that help you master the material. When I read your work, if there are any important gaps or the work is otherwise incomplete or unsatisfactory, I may ask you to re-write the assignment responding to specific feedback we give you. The comments on your written work (projects and lesson plans) will be confidential and the class will not see these comments. Rubrics or checklists for most assignments will be provided.</w:t>
      </w:r>
    </w:p>
    <w:p w14:paraId="0771FB43" w14:textId="77777777" w:rsidR="00FC4EE9" w:rsidRDefault="00FC4EE9" w:rsidP="00374A09">
      <w:pPr>
        <w:autoSpaceDE w:val="0"/>
        <w:autoSpaceDN w:val="0"/>
        <w:adjustRightInd w:val="0"/>
        <w:rPr>
          <w:rFonts w:eastAsiaTheme="minorHAnsi"/>
          <w:color w:val="000000"/>
          <w:szCs w:val="24"/>
          <w:lang w:eastAsia="en-US"/>
        </w:rPr>
      </w:pPr>
    </w:p>
    <w:p w14:paraId="5CDDB916" w14:textId="5FE47B3E" w:rsidR="0078222A" w:rsidRDefault="009C6818" w:rsidP="0078222A">
      <w:pPr>
        <w:ind w:left="450" w:hanging="450"/>
      </w:pPr>
      <w:r>
        <w:rPr>
          <w:rFonts w:eastAsiaTheme="minorHAnsi"/>
          <w:color w:val="000000"/>
          <w:szCs w:val="24"/>
          <w:lang w:eastAsia="en-US"/>
        </w:rPr>
        <w:t>Private postings/responses: 3</w:t>
      </w:r>
      <w:r w:rsidR="007D0F47">
        <w:rPr>
          <w:rFonts w:eastAsiaTheme="minorHAnsi"/>
          <w:color w:val="000000"/>
          <w:szCs w:val="24"/>
          <w:lang w:eastAsia="en-US"/>
        </w:rPr>
        <w:t>5%</w:t>
      </w:r>
    </w:p>
    <w:p w14:paraId="237348CC" w14:textId="7C63496A" w:rsidR="007D0F47" w:rsidRDefault="009C6818" w:rsidP="0078222A">
      <w:pPr>
        <w:ind w:left="450" w:hanging="450"/>
      </w:pPr>
      <w:r>
        <w:t>Personal public posting: 20</w:t>
      </w:r>
      <w:r w:rsidR="007D0F47">
        <w:t>%</w:t>
      </w:r>
    </w:p>
    <w:p w14:paraId="41125609" w14:textId="57DAEC7E" w:rsidR="0078222A" w:rsidRDefault="007D0F47" w:rsidP="0078222A">
      <w:pPr>
        <w:ind w:left="450" w:hanging="450"/>
      </w:pPr>
      <w:r>
        <w:t xml:space="preserve">Reaction to public </w:t>
      </w:r>
      <w:r w:rsidR="003B49BC">
        <w:t>postings</w:t>
      </w:r>
      <w:r w:rsidR="00D5384F">
        <w:t xml:space="preserve"> 30%</w:t>
      </w:r>
      <w:r w:rsidR="0078222A">
        <w:t xml:space="preserve"> </w:t>
      </w:r>
    </w:p>
    <w:p w14:paraId="08046FA8" w14:textId="77777777" w:rsidR="009C6818" w:rsidRDefault="009C6818" w:rsidP="0078222A">
      <w:pPr>
        <w:ind w:left="450" w:hanging="450"/>
      </w:pPr>
      <w:r>
        <w:t>Final mini-project 15%</w:t>
      </w:r>
    </w:p>
    <w:p w14:paraId="3C8A2813" w14:textId="2D3C3528" w:rsidR="0078222A" w:rsidRDefault="009C6818" w:rsidP="0078222A">
      <w:pPr>
        <w:ind w:left="450" w:hanging="450"/>
      </w:pPr>
      <w:r>
        <w:t xml:space="preserve">  </w:t>
      </w: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75B141A3" w14:textId="77777777" w:rsidR="00D5384F" w:rsidRDefault="00D5384F" w:rsidP="0078222A"/>
    <w:p w14:paraId="3A490BD2" w14:textId="77777777" w:rsidR="009C6818" w:rsidRPr="001917B8" w:rsidRDefault="009C6818" w:rsidP="009C6818">
      <w:pPr>
        <w:pStyle w:val="Heading2"/>
        <w:rPr>
          <w:rStyle w:val="Strong"/>
          <w:rFonts w:ascii="Times New Roman" w:hAnsi="Times New Roman"/>
          <w:b/>
          <w:i w:val="0"/>
        </w:rPr>
      </w:pPr>
      <w:r w:rsidRPr="001917B8">
        <w:rPr>
          <w:rStyle w:val="Strong"/>
          <w:rFonts w:ascii="Times New Roman" w:hAnsi="Times New Roman"/>
          <w:b/>
          <w:i w:val="0"/>
        </w:rPr>
        <w:t>ATTENDANCE POLICY</w:t>
      </w:r>
    </w:p>
    <w:p w14:paraId="2EE49FDB" w14:textId="355910C3" w:rsidR="0078222A" w:rsidRDefault="0078222A" w:rsidP="0078222A">
      <w:r>
        <w:t xml:space="preserve">You are expected to log onto the class site at least </w:t>
      </w:r>
      <w:r w:rsidR="00D5080B">
        <w:t>5</w:t>
      </w:r>
      <w:r>
        <w:t xml:space="preserve"> times for each </w:t>
      </w:r>
      <w:r w:rsidR="00D5080B">
        <w:t>week</w:t>
      </w:r>
      <w:r>
        <w:t>.</w:t>
      </w:r>
      <w:r>
        <w:rPr>
          <w:rFonts w:hint="eastAsia"/>
        </w:rPr>
        <w:t xml:space="preserve"> </w:t>
      </w:r>
    </w:p>
    <w:p w14:paraId="13D56CD4" w14:textId="77777777" w:rsidR="0078222A" w:rsidRDefault="0078222A" w:rsidP="0078222A"/>
    <w:p w14:paraId="7DBCB370" w14:textId="5D32F52F" w:rsidR="0078222A" w:rsidRPr="00F23B5E" w:rsidRDefault="0078222A" w:rsidP="0078222A">
      <w:r>
        <w:rPr>
          <w:rFonts w:hint="eastAsia"/>
        </w:rPr>
        <w:lastRenderedPageBreak/>
        <w:t xml:space="preserve">You are </w:t>
      </w:r>
      <w:r w:rsidR="00AC003D">
        <w:t xml:space="preserve">also </w:t>
      </w:r>
      <w:r>
        <w:rPr>
          <w:rFonts w:hint="eastAsia"/>
        </w:rPr>
        <w:t xml:space="preserve">expected to read all of the </w:t>
      </w:r>
      <w:r w:rsidR="00D5384F">
        <w:rPr>
          <w:rFonts w:hint="eastAsia"/>
        </w:rPr>
        <w:t xml:space="preserve">materials I </w:t>
      </w:r>
      <w:r w:rsidR="003B49BC">
        <w:t xml:space="preserve">post. </w:t>
      </w:r>
      <w:r>
        <w:rPr>
          <w:rFonts w:hint="eastAsia"/>
        </w:rPr>
        <w:t xml:space="preserve">In order to succeed, you need to </w:t>
      </w:r>
      <w:r>
        <w:t>“</w:t>
      </w:r>
      <w:r>
        <w:rPr>
          <w:rFonts w:hint="eastAsia"/>
        </w:rPr>
        <w:t>be in the class</w:t>
      </w:r>
      <w:r>
        <w:t>”</w:t>
      </w:r>
      <w:r>
        <w:rPr>
          <w:rFonts w:hint="eastAsia"/>
        </w:rPr>
        <w:t xml:space="preserve"> and participate. While I </w:t>
      </w:r>
      <w:r w:rsidRPr="005A0FDE">
        <w:rPr>
          <w:rFonts w:hint="eastAsia"/>
          <w:i/>
        </w:rPr>
        <w:t>can</w:t>
      </w:r>
      <w:r>
        <w:rPr>
          <w:rFonts w:hint="eastAsia"/>
        </w:rPr>
        <w:t xml:space="preserve"> track individual student behaviors using Blackboard 9.1 (what you accessed, how long you accessed it, responses, etc.), I </w:t>
      </w:r>
      <w:r>
        <w:t>prefer</w:t>
      </w:r>
      <w:r>
        <w:rPr>
          <w:rFonts w:hint="eastAsia"/>
        </w:rPr>
        <w:t xml:space="preserve"> not to do this. </w:t>
      </w:r>
    </w:p>
    <w:p w14:paraId="358CCF39"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PARTICIPATION</w:t>
      </w:r>
    </w:p>
    <w:p w14:paraId="75F6948C" w14:textId="65550DD9" w:rsidR="0078222A" w:rsidRDefault="0078222A" w:rsidP="0078222A">
      <w:r>
        <w:rPr>
          <w:rFonts w:hint="eastAsia"/>
        </w:rPr>
        <w:t xml:space="preserve">One of the largest concerns students have with instructors in online settings is that the instructor does not appear to participate in the class. This is because most of the instructor participation happens </w:t>
      </w:r>
      <w:r>
        <w:t>‘</w:t>
      </w:r>
      <w:r>
        <w:rPr>
          <w:rFonts w:hint="eastAsia"/>
        </w:rPr>
        <w:t>behind the scenes</w:t>
      </w:r>
      <w:r>
        <w:t>’</w:t>
      </w:r>
      <w:r>
        <w:rPr>
          <w:rFonts w:hint="eastAsia"/>
        </w:rPr>
        <w:t>. This has been substantiated by research on instructional activities in online courses (Shea, Vickers, &amp; Hayes, 2010). Findings indicate that instructors s</w:t>
      </w:r>
      <w:r>
        <w:t>p</w:t>
      </w:r>
      <w:r>
        <w:rPr>
          <w:rFonts w:hint="eastAsia"/>
        </w:rPr>
        <w:t>end an average of 12% of their instructional efforts in threaded discussions. While I might not appear in discussions, I will be reading them. Also, rest assured that I will be completing other instructor-related tasks.</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70D4CF6F" w:rsidR="0078222A" w:rsidRDefault="00ED0CE4" w:rsidP="0078222A">
      <w:pPr>
        <w:rPr>
          <w:b/>
        </w:rPr>
      </w:pPr>
      <w:r>
        <w:t>All assignments will be submitted in the assignment submission area in Edvance360. I will not accept emailed submissions.</w:t>
      </w:r>
    </w:p>
    <w:p w14:paraId="09D48C7C" w14:textId="77777777" w:rsidR="009C6818" w:rsidRPr="006C3B18" w:rsidRDefault="0078222A" w:rsidP="009C6818">
      <w:pPr>
        <w:pStyle w:val="Heading2"/>
        <w:rPr>
          <w:rStyle w:val="Strong"/>
          <w:rFonts w:ascii="Times New Roman" w:hAnsi="Times New Roman"/>
          <w:b/>
          <w:i w:val="0"/>
        </w:rPr>
      </w:pPr>
      <w:r>
        <w:rPr>
          <w:color w:val="0000FF"/>
          <w:szCs w:val="24"/>
          <w:u w:val="single"/>
        </w:rPr>
        <w:br/>
      </w:r>
      <w:r w:rsidR="009C6818" w:rsidRPr="006C3B18">
        <w:rPr>
          <w:rStyle w:val="Strong"/>
          <w:rFonts w:ascii="Times New Roman" w:hAnsi="Times New Roman"/>
          <w:b/>
          <w:i w:val="0"/>
        </w:rPr>
        <w:t>CITATION</w:t>
      </w:r>
      <w:r w:rsidR="009C6818">
        <w:rPr>
          <w:rStyle w:val="Strong"/>
          <w:rFonts w:ascii="Times New Roman" w:hAnsi="Times New Roman"/>
          <w:b/>
          <w:i w:val="0"/>
        </w:rPr>
        <w:t>S</w:t>
      </w:r>
    </w:p>
    <w:p w14:paraId="3A1E1829" w14:textId="77777777" w:rsidR="009C6818" w:rsidRDefault="009C6818" w:rsidP="009C6818">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2F91AFB1" w14:textId="47221825" w:rsidR="009C6818" w:rsidRDefault="009C6818" w:rsidP="009C6818">
      <w:pPr>
        <w:rPr>
          <w:rFonts w:eastAsia="Times New Roman"/>
          <w:szCs w:val="24"/>
        </w:rPr>
      </w:pPr>
      <w:r w:rsidRPr="002F0F58">
        <w:rPr>
          <w:rFonts w:eastAsia="Times New Roman"/>
          <w:szCs w:val="24"/>
        </w:rPr>
        <w:t>Un</w:t>
      </w:r>
      <w:r>
        <w:rPr>
          <w:rFonts w:eastAsia="Times New Roman"/>
          <w:szCs w:val="24"/>
        </w:rPr>
        <w:t>iversity at Albany Libraries MLA</w:t>
      </w:r>
      <w:r w:rsidRPr="002F0F58">
        <w:rPr>
          <w:rFonts w:eastAsia="Times New Roman"/>
          <w:szCs w:val="24"/>
        </w:rPr>
        <w:t xml:space="preserve"> Style Guides</w:t>
      </w:r>
      <w:r w:rsidRPr="002F0F58">
        <w:rPr>
          <w:rFonts w:eastAsia="Times New Roman"/>
          <w:szCs w:val="24"/>
        </w:rPr>
        <w:br/>
      </w:r>
      <w:hyperlink r:id="rId10"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030DE821" w14:textId="170DBE2E" w:rsidR="009C6818" w:rsidRDefault="009C6818" w:rsidP="009C6818">
      <w:pPr>
        <w:rPr>
          <w:b/>
        </w:rPr>
      </w:pPr>
      <w:r w:rsidRPr="002F0F58">
        <w:rPr>
          <w:rFonts w:eastAsia="Times New Roman"/>
          <w:szCs w:val="24"/>
        </w:rPr>
        <w:t xml:space="preserve">Online Writing Lab at Purdue </w:t>
      </w:r>
      <w:r>
        <w:rPr>
          <w:rFonts w:eastAsia="Times New Roman"/>
          <w:szCs w:val="24"/>
        </w:rPr>
        <w:t>MLA</w:t>
      </w:r>
      <w:r w:rsidRPr="002F0F58">
        <w:rPr>
          <w:rFonts w:eastAsia="Times New Roman"/>
          <w:szCs w:val="24"/>
        </w:rPr>
        <w:t xml:space="preserve"> Style Guide (optional but sometimes out of date)</w:t>
      </w:r>
      <w:r w:rsidRPr="002F0F58">
        <w:rPr>
          <w:rFonts w:eastAsia="Times New Roman"/>
          <w:szCs w:val="24"/>
        </w:rPr>
        <w:br/>
      </w:r>
      <w:r>
        <w:fldChar w:fldCharType="begin"/>
      </w:r>
      <w:r>
        <w:instrText xml:space="preserve"> HYPERLINK "http://owl.english.purdue.edu/owl/resource/560/01/" \t "_blank" </w:instrText>
      </w:r>
      <w:r>
        <w:fldChar w:fldCharType="separate"/>
      </w:r>
      <w:r w:rsidRPr="002F0F58">
        <w:rPr>
          <w:rFonts w:eastAsia="Times New Roman"/>
          <w:color w:val="0000FF"/>
          <w:szCs w:val="24"/>
          <w:u w:val="single"/>
        </w:rPr>
        <w:t>http://owl.english.purdue.edu/owl/resource/560/01/</w:t>
      </w:r>
      <w:r>
        <w:rPr>
          <w:rFonts w:eastAsia="Times New Roman"/>
          <w:color w:val="0000FF"/>
          <w:szCs w:val="24"/>
          <w:u w:val="single"/>
        </w:rPr>
        <w:fldChar w:fldCharType="end"/>
      </w:r>
    </w:p>
    <w:p w14:paraId="478EF0C3" w14:textId="77777777" w:rsidR="009C6818" w:rsidRPr="006C3B18" w:rsidRDefault="009C6818" w:rsidP="009C6818">
      <w:pPr>
        <w:pStyle w:val="Heading2"/>
        <w:rPr>
          <w:rStyle w:val="Strong"/>
          <w:rFonts w:ascii="Times New Roman" w:hAnsi="Times New Roman"/>
          <w:b/>
          <w:i w:val="0"/>
        </w:rPr>
      </w:pPr>
      <w:r w:rsidRPr="006C3B18">
        <w:rPr>
          <w:rStyle w:val="Strong"/>
          <w:rFonts w:ascii="Times New Roman" w:hAnsi="Times New Roman"/>
          <w:b/>
          <w:i w:val="0"/>
        </w:rPr>
        <w:t>STUDENT WORK SAMPLES</w:t>
      </w:r>
    </w:p>
    <w:p w14:paraId="51B73A37" w14:textId="77777777" w:rsidR="009C6818" w:rsidRDefault="009C6818" w:rsidP="009C6818">
      <w:r>
        <w:t>Unless I am notified in writing otherwise, I reserve the right to use any work produced in the course as examples for future courses. Names will be stripped from the work.</w:t>
      </w:r>
    </w:p>
    <w:p w14:paraId="6FEAEE41" w14:textId="704FE230" w:rsidR="0078222A" w:rsidRDefault="0078222A" w:rsidP="0078222A">
      <w:pPr>
        <w:rPr>
          <w:rFonts w:eastAsia="Times New Roman"/>
          <w:szCs w:val="24"/>
        </w:rPr>
      </w:pPr>
    </w:p>
    <w:p w14:paraId="22C3261B" w14:textId="722C838A" w:rsidR="0078222A" w:rsidRDefault="009C6818" w:rsidP="0078222A">
      <w:pPr>
        <w:rPr>
          <w:b/>
        </w:rPr>
      </w:pPr>
      <w:r>
        <w:rPr>
          <w:rFonts w:eastAsia="Times New Roman"/>
          <w:szCs w:val="24"/>
        </w:rPr>
        <w:t>Online Writing Lab at Purdue MLA</w:t>
      </w:r>
      <w:r w:rsidR="0078222A" w:rsidRPr="002F0F58">
        <w:rPr>
          <w:rFonts w:eastAsia="Times New Roman"/>
          <w:szCs w:val="24"/>
        </w:rPr>
        <w:t xml:space="preserve"> Style Guide (optional but sometimes out of date)</w:t>
      </w:r>
      <w:r w:rsidR="0078222A" w:rsidRPr="002F0F58">
        <w:rPr>
          <w:rFonts w:eastAsia="Times New Roman"/>
          <w:szCs w:val="24"/>
        </w:rPr>
        <w:br/>
      </w:r>
      <w:r w:rsidR="007B3DCD">
        <w:fldChar w:fldCharType="begin"/>
      </w:r>
      <w:r w:rsidR="007B3DCD">
        <w:instrText xml:space="preserve"> HYPERLINK "http://owl.english.purdue.edu/owl/resource/560/01/" \t "_blank" </w:instrText>
      </w:r>
      <w:r w:rsidR="007B3DCD">
        <w:fldChar w:fldCharType="separate"/>
      </w:r>
      <w:r w:rsidR="0078222A" w:rsidRPr="002F0F58">
        <w:rPr>
          <w:rFonts w:eastAsia="Times New Roman"/>
          <w:color w:val="0000FF"/>
          <w:szCs w:val="24"/>
          <w:u w:val="single"/>
        </w:rPr>
        <w:t>http://owl.english.purdue.edu/owl/resource/560/01/</w:t>
      </w:r>
      <w:r w:rsidR="007B3DCD">
        <w:rPr>
          <w:rFonts w:eastAsia="Times New Roman"/>
          <w:color w:val="0000FF"/>
          <w:szCs w:val="24"/>
          <w:u w:val="single"/>
        </w:rPr>
        <w:fldChar w:fldCharType="end"/>
      </w:r>
    </w:p>
    <w:p w14:paraId="2A2E3194" w14:textId="5E14EC9E"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STUDENT WORK SAMPLES</w:t>
      </w:r>
    </w:p>
    <w:p w14:paraId="4930BECD" w14:textId="77777777" w:rsidR="0078222A" w:rsidRDefault="0078222A" w:rsidP="0078222A">
      <w:r>
        <w:t>Unless I am notified in writing otherwise, I reserve the right to use any work produced in the course as examples for future courses. Names will be stripped from the work.</w:t>
      </w:r>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0EC41D98" w:rsidR="00CF2FD3" w:rsidRPr="009C6818" w:rsidRDefault="00D5384F" w:rsidP="00CF2FD3">
      <w:r w:rsidRPr="009C6818">
        <w:t>Dahlberg, Carol Ann and Helena Curtain. Languages and Learners: Making the Match. 5</w:t>
      </w:r>
      <w:r w:rsidRPr="009C6818">
        <w:rPr>
          <w:vertAlign w:val="superscript"/>
        </w:rPr>
        <w:t>th</w:t>
      </w:r>
      <w:r w:rsidRPr="009C6818">
        <w:t xml:space="preserve"> edition. </w:t>
      </w:r>
    </w:p>
    <w:p w14:paraId="31290C28" w14:textId="7EDC5E64" w:rsidR="00D5384F" w:rsidRDefault="00D5384F" w:rsidP="00CF2FD3">
      <w:r w:rsidRPr="009C6818">
        <w:tab/>
        <w:t xml:space="preserve">Pearson, </w:t>
      </w:r>
      <w:r w:rsidR="003B49BC" w:rsidRPr="009C6818">
        <w:t>Wisconsin, 2016.</w:t>
      </w:r>
    </w:p>
    <w:p w14:paraId="30BF38C0" w14:textId="77777777" w:rsidR="009C6818" w:rsidRPr="009C6818" w:rsidRDefault="009C6818" w:rsidP="00CF2FD3"/>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lastRenderedPageBreak/>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2D2958E3" w14:textId="5F5A64A4" w:rsidR="00CE4B59" w:rsidRPr="007B32E1" w:rsidRDefault="00873B6D" w:rsidP="00873B6D">
      <w:pPr>
        <w:rPr>
          <w:szCs w:val="24"/>
        </w:rPr>
      </w:pPr>
      <w:r w:rsidRPr="007B32E1">
        <w:rPr>
          <w:szCs w:val="24"/>
        </w:rPr>
        <w:t>In an online course, the majority of our communication takes place in the course forums. However, </w:t>
      </w:r>
      <w:r w:rsidR="008933AD" w:rsidRPr="007B32E1">
        <w:rPr>
          <w:szCs w:val="24"/>
        </w:rPr>
        <w:t>when </w:t>
      </w:r>
      <w:r w:rsidR="003B49BC" w:rsidRPr="007B32E1">
        <w:rPr>
          <w:szCs w:val="24"/>
        </w:rPr>
        <w:t>we have a need for communication that</w:t>
      </w:r>
      <w:r w:rsidRPr="007B32E1">
        <w:rPr>
          <w:szCs w:val="24"/>
        </w:rPr>
        <w:t xml:space="preserve">  is  private,  whether  personal,  interpersonal, or professional, we will use individual email or telephone. Our primary means of communication is written. The written language has many advantages: more opportunity for reasoned thought, more ability to go in‐depth, and more time to think through an issue before  posting  a  comment.  </w:t>
      </w:r>
      <w:r w:rsidR="003B49BC" w:rsidRPr="007B32E1">
        <w:rPr>
          <w:szCs w:val="24"/>
        </w:rPr>
        <w:t>However, written communication also has certain disadvantages, such a</w:t>
      </w:r>
      <w:r w:rsidR="003B49BC">
        <w:rPr>
          <w:szCs w:val="24"/>
        </w:rPr>
        <w:t>s a</w:t>
      </w:r>
      <w:r w:rsidR="003B49BC" w:rsidRPr="007B32E1">
        <w:rPr>
          <w:szCs w:val="24"/>
        </w:rPr>
        <w:t xml:space="preserve"> lack of the face‐to‐face signaling that occurs through body language, intonation, pausing, facial expressions, and gestures.  As a result, please be aware of the possibility</w:t>
      </w:r>
      <w:r w:rsidRPr="007B32E1">
        <w:rPr>
          <w:szCs w:val="24"/>
        </w:rPr>
        <w:t xml:space="preserve"> of miscommunication and compose your comments in a positive, supportive, and constructive manner.</w:t>
      </w: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1"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checked with SafeAssign</w:t>
      </w:r>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UAlbany Office for Disabled Student Services: </w:t>
      </w:r>
      <w:r w:rsidRPr="00827392">
        <w:t xml:space="preserve"> </w:t>
      </w:r>
      <w:hyperlink r:id="rId12"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lastRenderedPageBreak/>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3" w:history="1">
        <w:r w:rsidRPr="00793FFC">
          <w:rPr>
            <w:rStyle w:val="Hyperlink"/>
          </w:rPr>
          <w:t>https://www.albany.edu/counseling_center/</w:t>
        </w:r>
      </w:hyperlink>
      <w:r w:rsidRPr="00793FFC">
        <w:t xml:space="preserve">), the University Health Center (518-442-5454, </w:t>
      </w:r>
      <w:hyperlink r:id="rId14" w:history="1">
        <w:r w:rsidRPr="00793FFC">
          <w:rPr>
            <w:rStyle w:val="Hyperlink"/>
          </w:rPr>
          <w:t>https://www.albany.edu/health_center/</w:t>
        </w:r>
      </w:hyperlink>
      <w:r w:rsidRPr="00793FFC">
        <w:t>), and the Interfaith Center (518-489-8573,  </w:t>
      </w:r>
      <w:hyperlink r:id="rId15"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6"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7" w:history="1">
        <w:r w:rsidRPr="00793FFC">
          <w:rPr>
            <w:rStyle w:val="Hyperlink"/>
          </w:rPr>
          <w:t>https://www.albany.edu/equity-compliance/</w:t>
        </w:r>
      </w:hyperlink>
      <w:r w:rsidRPr="00793FFC">
        <w:t xml:space="preserve">, Building 25, Room 117) and/or the University Police Department (518-442-3131, </w:t>
      </w:r>
      <w:hyperlink r:id="rId18"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3B190D7" w14:textId="2305EC1C" w:rsidR="0022064B" w:rsidRPr="00CE1C9A" w:rsidRDefault="0022064B" w:rsidP="0022064B">
      <w:pPr>
        <w:rPr>
          <w:b/>
        </w:rPr>
      </w:pPr>
    </w:p>
    <w:p w14:paraId="26A1D7DC" w14:textId="5B11BD44" w:rsidR="0022064B" w:rsidRPr="009C6818" w:rsidRDefault="009C6818" w:rsidP="0022064B">
      <w:pPr>
        <w:rPr>
          <w:b/>
        </w:rPr>
      </w:pPr>
      <w:r w:rsidRPr="009C6818">
        <w:rPr>
          <w:b/>
        </w:rPr>
        <w:t>Meet and greet:</w:t>
      </w:r>
    </w:p>
    <w:p w14:paraId="05459FD7" w14:textId="5296C274" w:rsidR="009C6818" w:rsidRDefault="009C6818" w:rsidP="0022064B">
      <w:proofErr w:type="gramStart"/>
      <w:r>
        <w:t>General introduction to the course.</w:t>
      </w:r>
      <w:proofErr w:type="gramEnd"/>
    </w:p>
    <w:p w14:paraId="7CAEB36E" w14:textId="77777777" w:rsidR="009C6818" w:rsidRDefault="009C6818" w:rsidP="0022064B"/>
    <w:p w14:paraId="55267440" w14:textId="15813A9D" w:rsidR="009C6818" w:rsidRDefault="009C6818" w:rsidP="0022064B">
      <w:pPr>
        <w:rPr>
          <w:b/>
        </w:rPr>
      </w:pPr>
      <w:r w:rsidRPr="009C6818">
        <w:rPr>
          <w:b/>
        </w:rPr>
        <w:t>Module 1:</w:t>
      </w:r>
    </w:p>
    <w:p w14:paraId="19B24313" w14:textId="03643882" w:rsidR="009C6818" w:rsidRDefault="009C6818" w:rsidP="0022064B">
      <w:r>
        <w:t xml:space="preserve">This beginning unit covers one aspect of TEXTING: the use of electronic devices for communication. </w:t>
      </w:r>
    </w:p>
    <w:p w14:paraId="66C3DF8E" w14:textId="77777777" w:rsidR="009C6818" w:rsidRDefault="009C6818" w:rsidP="0022064B"/>
    <w:p w14:paraId="36D8989C" w14:textId="2E637A28" w:rsidR="009C6818" w:rsidRDefault="009C6818" w:rsidP="0022064B">
      <w:pPr>
        <w:rPr>
          <w:b/>
        </w:rPr>
      </w:pPr>
      <w:r w:rsidRPr="009C6818">
        <w:rPr>
          <w:b/>
        </w:rPr>
        <w:t>Module 2:</w:t>
      </w:r>
    </w:p>
    <w:p w14:paraId="39521012" w14:textId="17434133" w:rsidR="009C6818" w:rsidRDefault="009C6818" w:rsidP="0022064B">
      <w:r>
        <w:t>What are the processes of the act of reading and more importantly, how do we teach our students to read? Is it really necessary in a world language classroom? What can be learned from elementary school teachers of reading?</w:t>
      </w:r>
    </w:p>
    <w:p w14:paraId="45F5C4D7" w14:textId="77777777" w:rsidR="009C6818" w:rsidRDefault="009C6818" w:rsidP="0022064B"/>
    <w:p w14:paraId="484DD4BD" w14:textId="6CE736CB" w:rsidR="009C6818" w:rsidRPr="009C6818" w:rsidRDefault="009C6818" w:rsidP="0022064B">
      <w:pPr>
        <w:rPr>
          <w:b/>
        </w:rPr>
      </w:pPr>
      <w:r w:rsidRPr="009C6818">
        <w:rPr>
          <w:b/>
        </w:rPr>
        <w:t>Module 3:</w:t>
      </w:r>
    </w:p>
    <w:p w14:paraId="3F46ADAA" w14:textId="418B4781" w:rsidR="009C6818" w:rsidRDefault="009C6818" w:rsidP="0022064B">
      <w:r>
        <w:lastRenderedPageBreak/>
        <w:t xml:space="preserve">Two major approaches are the language experience approach and whole language. Are there aspects of these twoapproaches that can </w:t>
      </w:r>
      <w:r w:rsidR="00617BC2">
        <w:t>impact ourown perceptions on the teaching of readin in a world language class?</w:t>
      </w:r>
    </w:p>
    <w:p w14:paraId="16792BA0" w14:textId="77777777" w:rsidR="00617BC2" w:rsidRDefault="00617BC2" w:rsidP="0022064B"/>
    <w:p w14:paraId="17430A6A" w14:textId="01F3433A" w:rsidR="00617BC2" w:rsidRDefault="00617BC2" w:rsidP="0022064B">
      <w:pPr>
        <w:rPr>
          <w:b/>
        </w:rPr>
      </w:pPr>
      <w:r w:rsidRPr="00617BC2">
        <w:rPr>
          <w:b/>
        </w:rPr>
        <w:t>Module 4:</w:t>
      </w:r>
    </w:p>
    <w:p w14:paraId="6C66BCD1" w14:textId="169C1115" w:rsidR="00617BC2" w:rsidRDefault="00617BC2" w:rsidP="0022064B">
      <w:r>
        <w:t>Learn about some strategies and techiniques in this module that can be used in your own classroom.</w:t>
      </w:r>
    </w:p>
    <w:p w14:paraId="471548F1" w14:textId="77777777" w:rsidR="00617BC2" w:rsidRPr="00617BC2" w:rsidRDefault="00617BC2" w:rsidP="0022064B"/>
    <w:p w14:paraId="29E2E545" w14:textId="1C12F33D" w:rsidR="0022064B" w:rsidRDefault="0022064B" w:rsidP="0022064B">
      <w:pPr>
        <w:rPr>
          <w:b/>
        </w:rPr>
      </w:pPr>
      <w:r>
        <w:rPr>
          <w:b/>
        </w:rPr>
        <w:t>Finale</w:t>
      </w:r>
      <w:r w:rsidR="00890437">
        <w:rPr>
          <w:b/>
        </w:rPr>
        <w:t>!</w:t>
      </w:r>
    </w:p>
    <w:p w14:paraId="00825373" w14:textId="07DADE1E" w:rsidR="0022064B" w:rsidRDefault="0022064B" w:rsidP="0022064B">
      <w:r>
        <w:t>Course Survey &amp; Certificate of Completion</w:t>
      </w:r>
    </w:p>
    <w:p w14:paraId="7287DE97" w14:textId="18E8F43E" w:rsidR="009F4DD4" w:rsidRDefault="009F4DD4" w:rsidP="0022064B"/>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19"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0"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46A03C28" w14:textId="4DDA267A" w:rsidR="00DB6668" w:rsidRDefault="00DB6668" w:rsidP="00FB2710">
      <w:pPr>
        <w:jc w:val="both"/>
        <w:rPr>
          <w:rStyle w:val="Hyperlink"/>
          <w:bCs/>
          <w:szCs w:val="24"/>
        </w:rPr>
      </w:pPr>
    </w:p>
    <w:p w14:paraId="59AABCBF" w14:textId="42C6D1C7" w:rsidR="00692806" w:rsidRDefault="00692806" w:rsidP="00FB2710">
      <w:pPr>
        <w:jc w:val="both"/>
        <w:rPr>
          <w:rStyle w:val="Hyperlink"/>
          <w:bCs/>
          <w:szCs w:val="24"/>
        </w:rPr>
      </w:pPr>
    </w:p>
    <w:p w14:paraId="753BED32" w14:textId="77777777" w:rsidR="00DB6668" w:rsidRPr="00EA1BD2" w:rsidRDefault="00DB6668" w:rsidP="00DB6668">
      <w:pPr>
        <w:jc w:val="both"/>
        <w:rPr>
          <w:szCs w:val="24"/>
        </w:rPr>
      </w:pPr>
    </w:p>
    <w:p w14:paraId="226F6CD1" w14:textId="352E0CB2" w:rsidR="00AC003D" w:rsidRPr="00E1048B" w:rsidRDefault="00E1048B" w:rsidP="00EA1BD2">
      <w:pPr>
        <w:shd w:val="clear" w:color="auto" w:fill="B4C6E7" w:themeFill="accent1" w:themeFillTint="66"/>
        <w:rPr>
          <w:b/>
          <w:sz w:val="28"/>
          <w:szCs w:val="28"/>
        </w:rPr>
      </w:pPr>
      <w:r w:rsidRPr="00E1048B">
        <w:rPr>
          <w:b/>
          <w:sz w:val="28"/>
          <w:szCs w:val="28"/>
        </w:rPr>
        <w:t>SAMPLE ASSESSMENT TOOLS</w:t>
      </w:r>
    </w:p>
    <w:p w14:paraId="2CDAB0A6" w14:textId="02AEE982" w:rsidR="006D08D1" w:rsidRDefault="00CE4B59" w:rsidP="00995EE5">
      <w:pPr>
        <w:ind w:firstLine="720"/>
        <w:rPr>
          <w:b/>
        </w:rPr>
      </w:pPr>
      <w:r>
        <w:rPr>
          <w:b/>
        </w:rPr>
        <w:t xml:space="preserve">                                 </w:t>
      </w:r>
    </w:p>
    <w:p w14:paraId="4AB51D3B" w14:textId="31E34F20" w:rsidR="006D08D1" w:rsidRDefault="00E8504C" w:rsidP="00E8504C">
      <w:pPr>
        <w:rPr>
          <w:b/>
        </w:rPr>
      </w:pPr>
      <w:r>
        <w:rPr>
          <w:rStyle w:val="Strong"/>
          <w:sz w:val="28"/>
          <w:szCs w:val="28"/>
        </w:rPr>
        <w:t>DISCUSSION POSTS</w:t>
      </w:r>
    </w:p>
    <w:p w14:paraId="0BE91F28" w14:textId="5025A49A" w:rsidR="00E8504C" w:rsidRDefault="00E8504C" w:rsidP="00E8504C">
      <w:pPr>
        <w:autoSpaceDE w:val="0"/>
        <w:autoSpaceDN w:val="0"/>
        <w:adjustRightInd w:val="0"/>
        <w:ind w:right="-36"/>
        <w:rPr>
          <w:rFonts w:eastAsiaTheme="minorHAnsi"/>
          <w:szCs w:val="24"/>
          <w:lang w:eastAsia="en-US"/>
        </w:rPr>
      </w:pPr>
      <w:r w:rsidRPr="00E8504C">
        <w:rPr>
          <w:rFonts w:eastAsiaTheme="minorHAnsi"/>
          <w:szCs w:val="24"/>
          <w:lang w:eastAsia="en-US"/>
        </w:rPr>
        <w:t>Each week will contain an opportunity for you to engage your</w:t>
      </w:r>
      <w:r>
        <w:rPr>
          <w:rFonts w:eastAsiaTheme="minorHAnsi"/>
          <w:szCs w:val="24"/>
          <w:lang w:eastAsia="en-US"/>
        </w:rPr>
        <w:t xml:space="preserve"> </w:t>
      </w:r>
      <w:r w:rsidRPr="00E8504C">
        <w:rPr>
          <w:rFonts w:eastAsiaTheme="minorHAnsi"/>
          <w:szCs w:val="24"/>
          <w:lang w:eastAsia="en-US"/>
        </w:rPr>
        <w:t>classmates in one or more discussion forums. Participation in these discussion forums is</w:t>
      </w:r>
      <w:r>
        <w:rPr>
          <w:rFonts w:eastAsiaTheme="minorHAnsi"/>
          <w:szCs w:val="24"/>
          <w:lang w:eastAsia="en-US"/>
        </w:rPr>
        <w:t xml:space="preserve"> </w:t>
      </w:r>
      <w:r w:rsidRPr="00E8504C">
        <w:rPr>
          <w:rFonts w:eastAsiaTheme="minorHAnsi"/>
          <w:szCs w:val="24"/>
          <w:lang w:eastAsia="en-US"/>
        </w:rPr>
        <w:t>required and counts as 25% of your final grade. To receive full participation points, you will</w:t>
      </w:r>
      <w:r>
        <w:rPr>
          <w:rFonts w:eastAsiaTheme="minorHAnsi"/>
          <w:szCs w:val="24"/>
          <w:lang w:eastAsia="en-US"/>
        </w:rPr>
        <w:t xml:space="preserve"> </w:t>
      </w:r>
      <w:r w:rsidRPr="00E8504C">
        <w:rPr>
          <w:rFonts w:eastAsiaTheme="minorHAnsi"/>
          <w:szCs w:val="24"/>
          <w:lang w:eastAsia="en-US"/>
        </w:rPr>
        <w:t>need to post a substantive response to the prompt by 11:55pm PST on the Thursday of each</w:t>
      </w:r>
      <w:r>
        <w:rPr>
          <w:rFonts w:eastAsiaTheme="minorHAnsi"/>
          <w:szCs w:val="24"/>
          <w:lang w:eastAsia="en-US"/>
        </w:rPr>
        <w:t xml:space="preserve"> </w:t>
      </w:r>
      <w:r w:rsidRPr="00E8504C">
        <w:rPr>
          <w:rFonts w:eastAsiaTheme="minorHAnsi"/>
          <w:szCs w:val="24"/>
          <w:lang w:eastAsia="en-US"/>
        </w:rPr>
        <w:t>week and provide critical feedback to at least 2 of your peers by 11:55pm PST on the Sunday of</w:t>
      </w:r>
      <w:r>
        <w:rPr>
          <w:rFonts w:eastAsiaTheme="minorHAnsi"/>
          <w:szCs w:val="24"/>
          <w:lang w:eastAsia="en-US"/>
        </w:rPr>
        <w:t xml:space="preserve"> </w:t>
      </w:r>
      <w:r w:rsidRPr="00E8504C">
        <w:rPr>
          <w:rFonts w:eastAsiaTheme="minorHAnsi"/>
          <w:szCs w:val="24"/>
          <w:lang w:eastAsia="en-US"/>
        </w:rPr>
        <w:t>each week. You will have an opportunity to earn up to 3 points for your participation in weekly</w:t>
      </w:r>
      <w:r>
        <w:rPr>
          <w:rFonts w:eastAsiaTheme="minorHAnsi"/>
          <w:szCs w:val="24"/>
          <w:lang w:eastAsia="en-US"/>
        </w:rPr>
        <w:t xml:space="preserve"> </w:t>
      </w:r>
      <w:r w:rsidRPr="00E8504C">
        <w:rPr>
          <w:rFonts w:eastAsiaTheme="minorHAnsi"/>
          <w:szCs w:val="24"/>
          <w:lang w:eastAsia="en-US"/>
        </w:rPr>
        <w:t>discussion forums. The rubric below demonstrates how these points are distributed:</w:t>
      </w:r>
    </w:p>
    <w:p w14:paraId="4F2882D5" w14:textId="46AC817E" w:rsidR="00E8504C" w:rsidRDefault="00E8504C" w:rsidP="00E8504C">
      <w:pPr>
        <w:autoSpaceDE w:val="0"/>
        <w:autoSpaceDN w:val="0"/>
        <w:adjustRightInd w:val="0"/>
        <w:ind w:right="-36"/>
        <w:rPr>
          <w:rFonts w:eastAsiaTheme="minorHAnsi"/>
          <w:szCs w:val="24"/>
          <w:lang w:eastAsia="en-US"/>
        </w:rPr>
      </w:pPr>
    </w:p>
    <w:p w14:paraId="75019A9B" w14:textId="299BFC17" w:rsidR="006D08D1" w:rsidRPr="00E8504C" w:rsidRDefault="00E8504C" w:rsidP="00E8504C">
      <w:r w:rsidRPr="00E8504C">
        <w:t>Although I am not looking for you to meet a specific word count, I am looking for well thought‐out and interesting contributions to the conversation. Simply posting a link to a resource or letting your classmate know that he/she did a “Great job!” will not result in full participation points.” A substantive post is generally &gt;100 words and introduces a new idea or is a meaningful response to another person's post. When responding to another person's post, please either 1) expand the thought, 2) add additional insights, or 3) respectfully disagree and explain why.</w:t>
      </w:r>
    </w:p>
    <w:p w14:paraId="080ACE23" w14:textId="77777777" w:rsidR="000654DB" w:rsidRDefault="000654DB" w:rsidP="00E8504C">
      <w:pPr>
        <w:spacing w:line="480" w:lineRule="auto"/>
        <w:rPr>
          <w:b/>
        </w:rPr>
      </w:pPr>
    </w:p>
    <w:p w14:paraId="0B6E2580" w14:textId="77777777" w:rsidR="00AC003D" w:rsidRDefault="00AC003D" w:rsidP="00AC003D"/>
    <w:p w14:paraId="583427C9" w14:textId="00A2AFF0" w:rsidR="00AC003D" w:rsidRDefault="00AC003D" w:rsidP="005E6D38"/>
    <w:p w14:paraId="6F665F83" w14:textId="23DED831" w:rsidR="00604143" w:rsidRPr="00DD0EF0" w:rsidRDefault="00DD0EF0" w:rsidP="001062A6">
      <w:pPr>
        <w:autoSpaceDE w:val="0"/>
        <w:autoSpaceDN w:val="0"/>
        <w:adjustRightInd w:val="0"/>
        <w:rPr>
          <w:rFonts w:eastAsiaTheme="minorHAnsi"/>
          <w:b/>
          <w:bCs/>
          <w:sz w:val="28"/>
          <w:szCs w:val="28"/>
          <w:lang w:eastAsia="en-US"/>
        </w:rPr>
      </w:pPr>
      <w:r>
        <w:rPr>
          <w:rFonts w:eastAsiaTheme="minorHAnsi"/>
          <w:b/>
          <w:bCs/>
          <w:sz w:val="28"/>
          <w:szCs w:val="28"/>
          <w:lang w:eastAsia="en-US"/>
        </w:rPr>
        <w:t>DISCUSSION FORUM</w:t>
      </w:r>
    </w:p>
    <w:p w14:paraId="2D7A9484" w14:textId="77777777" w:rsidR="00FB2710"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Each week will contain an opportunity for you to engage your</w:t>
      </w:r>
      <w:r w:rsidR="00FB2710">
        <w:rPr>
          <w:rFonts w:eastAsiaTheme="minorHAnsi"/>
          <w:szCs w:val="24"/>
          <w:lang w:eastAsia="en-US"/>
        </w:rPr>
        <w:t xml:space="preserve"> </w:t>
      </w:r>
      <w:r w:rsidRPr="00E1048B">
        <w:rPr>
          <w:rFonts w:eastAsiaTheme="minorHAnsi"/>
          <w:szCs w:val="24"/>
          <w:lang w:eastAsia="en-US"/>
        </w:rPr>
        <w:t>classmates in one or more discussion forums. Participation in these discussion forums is</w:t>
      </w:r>
      <w:r w:rsidR="00FB2710">
        <w:rPr>
          <w:rFonts w:eastAsiaTheme="minorHAnsi"/>
          <w:szCs w:val="24"/>
          <w:lang w:eastAsia="en-US"/>
        </w:rPr>
        <w:t xml:space="preserve"> </w:t>
      </w:r>
      <w:r w:rsidRPr="00E1048B">
        <w:rPr>
          <w:rFonts w:eastAsiaTheme="minorHAnsi"/>
          <w:szCs w:val="24"/>
          <w:lang w:eastAsia="en-US"/>
        </w:rPr>
        <w:t>required and counts as 25% of your final grade. To receive full</w:t>
      </w:r>
      <w:r w:rsidR="00873B6D">
        <w:rPr>
          <w:rFonts w:eastAsiaTheme="minorHAnsi"/>
          <w:szCs w:val="24"/>
          <w:lang w:eastAsia="en-US"/>
        </w:rPr>
        <w:t xml:space="preserve"> participation points, you will</w:t>
      </w:r>
      <w:r w:rsidR="00FB2710">
        <w:rPr>
          <w:rFonts w:eastAsiaTheme="minorHAnsi"/>
          <w:szCs w:val="24"/>
          <w:lang w:eastAsia="en-US"/>
        </w:rPr>
        <w:t xml:space="preserve"> </w:t>
      </w:r>
      <w:r w:rsidRPr="00E1048B">
        <w:rPr>
          <w:rFonts w:eastAsiaTheme="minorHAnsi"/>
          <w:szCs w:val="24"/>
          <w:lang w:eastAsia="en-US"/>
        </w:rPr>
        <w:t>need to post a substantive resp</w:t>
      </w:r>
      <w:r w:rsidR="00873B6D">
        <w:rPr>
          <w:rFonts w:eastAsiaTheme="minorHAnsi"/>
          <w:szCs w:val="24"/>
          <w:lang w:eastAsia="en-US"/>
        </w:rPr>
        <w:t>onse to the prompt by 11:55pm E</w:t>
      </w:r>
      <w:r w:rsidRPr="00E1048B">
        <w:rPr>
          <w:rFonts w:eastAsiaTheme="minorHAnsi"/>
          <w:szCs w:val="24"/>
          <w:lang w:eastAsia="en-US"/>
        </w:rPr>
        <w:t xml:space="preserve">ST on the </w:t>
      </w:r>
      <w:r w:rsidR="00873B6D">
        <w:rPr>
          <w:rFonts w:eastAsiaTheme="minorHAnsi"/>
          <w:szCs w:val="24"/>
          <w:lang w:eastAsia="en-US"/>
        </w:rPr>
        <w:t>{DAY of the Week}</w:t>
      </w:r>
      <w:r w:rsidRPr="00E1048B">
        <w:rPr>
          <w:rFonts w:eastAsiaTheme="minorHAnsi"/>
          <w:szCs w:val="24"/>
          <w:lang w:eastAsia="en-US"/>
        </w:rPr>
        <w:t xml:space="preserve"> of each</w:t>
      </w:r>
      <w:r w:rsidR="00873B6D">
        <w:rPr>
          <w:rFonts w:eastAsiaTheme="minorHAnsi"/>
          <w:szCs w:val="24"/>
          <w:lang w:eastAsia="en-US"/>
        </w:rPr>
        <w:t xml:space="preserve"> </w:t>
      </w:r>
      <w:r w:rsidRPr="00E1048B">
        <w:rPr>
          <w:rFonts w:eastAsiaTheme="minorHAnsi"/>
          <w:szCs w:val="24"/>
          <w:lang w:eastAsia="en-US"/>
        </w:rPr>
        <w:t>week and provide critical feedback to at le</w:t>
      </w:r>
      <w:r w:rsidR="00873B6D">
        <w:rPr>
          <w:rFonts w:eastAsiaTheme="minorHAnsi"/>
          <w:szCs w:val="24"/>
          <w:lang w:eastAsia="en-US"/>
        </w:rPr>
        <w:t>ast 2 of your peers by 11:55pm E</w:t>
      </w:r>
      <w:r w:rsidRPr="00E1048B">
        <w:rPr>
          <w:rFonts w:eastAsiaTheme="minorHAnsi"/>
          <w:szCs w:val="24"/>
          <w:lang w:eastAsia="en-US"/>
        </w:rPr>
        <w:t>ST on the Sunday of</w:t>
      </w:r>
      <w:r w:rsidR="00FB2710">
        <w:rPr>
          <w:rFonts w:eastAsiaTheme="minorHAnsi"/>
          <w:szCs w:val="24"/>
          <w:lang w:eastAsia="en-US"/>
        </w:rPr>
        <w:t xml:space="preserve"> </w:t>
      </w:r>
      <w:r w:rsidRPr="00E1048B">
        <w:rPr>
          <w:rFonts w:eastAsiaTheme="minorHAnsi"/>
          <w:szCs w:val="24"/>
          <w:lang w:eastAsia="en-US"/>
        </w:rPr>
        <w:t>each week. You will have an opportunity to earn up to 3 points for your participation in weekly</w:t>
      </w:r>
      <w:r w:rsidR="00FB2710">
        <w:rPr>
          <w:rFonts w:eastAsiaTheme="minorHAnsi"/>
          <w:szCs w:val="24"/>
          <w:lang w:eastAsia="en-US"/>
        </w:rPr>
        <w:t xml:space="preserve"> </w:t>
      </w:r>
      <w:r w:rsidRPr="00E1048B">
        <w:rPr>
          <w:rFonts w:eastAsiaTheme="minorHAnsi"/>
          <w:szCs w:val="24"/>
          <w:lang w:eastAsia="en-US"/>
        </w:rPr>
        <w:t xml:space="preserve">discussion forums. </w:t>
      </w:r>
    </w:p>
    <w:p w14:paraId="3534541B" w14:textId="77777777" w:rsidR="00FB2710" w:rsidRDefault="00FB2710" w:rsidP="001062A6">
      <w:pPr>
        <w:autoSpaceDE w:val="0"/>
        <w:autoSpaceDN w:val="0"/>
        <w:adjustRightInd w:val="0"/>
        <w:rPr>
          <w:rFonts w:eastAsiaTheme="minorHAnsi"/>
          <w:szCs w:val="24"/>
          <w:lang w:eastAsia="en-US"/>
        </w:rPr>
      </w:pPr>
    </w:p>
    <w:p w14:paraId="542E59F4" w14:textId="7427C819"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lastRenderedPageBreak/>
        <w:t>The rubric below demonstrates how these points are distributed:</w:t>
      </w:r>
    </w:p>
    <w:p w14:paraId="113DCD32"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0 points No activity; did not respond to the forum and/or did not respond</w:t>
      </w:r>
    </w:p>
    <w:p w14:paraId="0AF5ABB1"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by the listed deadlines</w:t>
      </w:r>
    </w:p>
    <w:p w14:paraId="66D320D2" w14:textId="64BDCDD1" w:rsidR="00745219" w:rsidRDefault="00745219" w:rsidP="001062A6">
      <w:pPr>
        <w:autoSpaceDE w:val="0"/>
        <w:autoSpaceDN w:val="0"/>
        <w:adjustRightInd w:val="0"/>
        <w:rPr>
          <w:rFonts w:eastAsiaTheme="minorHAnsi"/>
          <w:szCs w:val="24"/>
          <w:lang w:eastAsia="en-US"/>
        </w:rPr>
      </w:pPr>
      <w:r>
        <w:rPr>
          <w:rFonts w:eastAsiaTheme="minorHAnsi"/>
          <w:szCs w:val="24"/>
          <w:lang w:eastAsia="en-US"/>
        </w:rPr>
        <w:t>Rubric for Public Postings</w:t>
      </w:r>
    </w:p>
    <w:p w14:paraId="1B0688E1" w14:textId="77777777" w:rsidR="00745219" w:rsidRDefault="00745219" w:rsidP="001062A6">
      <w:pPr>
        <w:autoSpaceDE w:val="0"/>
        <w:autoSpaceDN w:val="0"/>
        <w:adjustRightInd w:val="0"/>
        <w:rPr>
          <w:rFonts w:eastAsiaTheme="minorHAnsi"/>
          <w:szCs w:val="24"/>
          <w:lang w:eastAsia="en-US"/>
        </w:rPr>
      </w:pPr>
    </w:p>
    <w:tbl>
      <w:tblPr>
        <w:tblStyle w:val="TableGrid"/>
        <w:tblW w:w="0" w:type="auto"/>
        <w:tblLook w:val="04A0" w:firstRow="1" w:lastRow="0" w:firstColumn="1" w:lastColumn="0" w:noHBand="0" w:noVBand="1"/>
      </w:tblPr>
      <w:tblGrid>
        <w:gridCol w:w="2452"/>
        <w:gridCol w:w="2452"/>
        <w:gridCol w:w="2453"/>
        <w:gridCol w:w="2453"/>
      </w:tblGrid>
      <w:tr w:rsidR="00745219" w14:paraId="45396826" w14:textId="77777777" w:rsidTr="00745219">
        <w:tc>
          <w:tcPr>
            <w:tcW w:w="2452" w:type="dxa"/>
          </w:tcPr>
          <w:p w14:paraId="55A56A1B" w14:textId="77777777" w:rsidR="00745219" w:rsidRDefault="00745219" w:rsidP="001062A6">
            <w:pPr>
              <w:autoSpaceDE w:val="0"/>
              <w:autoSpaceDN w:val="0"/>
              <w:adjustRightInd w:val="0"/>
              <w:rPr>
                <w:rFonts w:eastAsiaTheme="minorHAnsi"/>
                <w:szCs w:val="24"/>
                <w:lang w:eastAsia="en-US"/>
              </w:rPr>
            </w:pPr>
          </w:p>
        </w:tc>
        <w:tc>
          <w:tcPr>
            <w:tcW w:w="2452" w:type="dxa"/>
          </w:tcPr>
          <w:p w14:paraId="45E46FE4" w14:textId="57C3C513" w:rsidR="00745219" w:rsidRDefault="008C3909" w:rsidP="001062A6">
            <w:pPr>
              <w:autoSpaceDE w:val="0"/>
              <w:autoSpaceDN w:val="0"/>
              <w:adjustRightInd w:val="0"/>
              <w:rPr>
                <w:rFonts w:eastAsiaTheme="minorHAnsi"/>
                <w:szCs w:val="24"/>
                <w:lang w:eastAsia="en-US"/>
              </w:rPr>
            </w:pPr>
            <w:r>
              <w:rPr>
                <w:rFonts w:eastAsiaTheme="minorHAnsi"/>
                <w:szCs w:val="24"/>
                <w:lang w:eastAsia="en-US"/>
              </w:rPr>
              <w:t>1</w:t>
            </w:r>
          </w:p>
        </w:tc>
        <w:tc>
          <w:tcPr>
            <w:tcW w:w="2453" w:type="dxa"/>
          </w:tcPr>
          <w:p w14:paraId="67A54EC0" w14:textId="0C6C4D09" w:rsidR="00745219" w:rsidRDefault="008C3909" w:rsidP="001062A6">
            <w:pPr>
              <w:autoSpaceDE w:val="0"/>
              <w:autoSpaceDN w:val="0"/>
              <w:adjustRightInd w:val="0"/>
              <w:rPr>
                <w:rFonts w:eastAsiaTheme="minorHAnsi"/>
                <w:szCs w:val="24"/>
                <w:lang w:eastAsia="en-US"/>
              </w:rPr>
            </w:pPr>
            <w:r>
              <w:rPr>
                <w:rFonts w:eastAsiaTheme="minorHAnsi"/>
                <w:szCs w:val="24"/>
                <w:lang w:eastAsia="en-US"/>
              </w:rPr>
              <w:t>2</w:t>
            </w:r>
          </w:p>
        </w:tc>
        <w:tc>
          <w:tcPr>
            <w:tcW w:w="2453" w:type="dxa"/>
          </w:tcPr>
          <w:p w14:paraId="4BCAFC2F" w14:textId="31D411A9" w:rsidR="00745219" w:rsidRDefault="008C3909" w:rsidP="001062A6">
            <w:pPr>
              <w:autoSpaceDE w:val="0"/>
              <w:autoSpaceDN w:val="0"/>
              <w:adjustRightInd w:val="0"/>
              <w:rPr>
                <w:rFonts w:eastAsiaTheme="minorHAnsi"/>
                <w:szCs w:val="24"/>
                <w:lang w:eastAsia="en-US"/>
              </w:rPr>
            </w:pPr>
            <w:r>
              <w:rPr>
                <w:rFonts w:eastAsiaTheme="minorHAnsi"/>
                <w:szCs w:val="24"/>
                <w:lang w:eastAsia="en-US"/>
              </w:rPr>
              <w:t>3</w:t>
            </w:r>
          </w:p>
        </w:tc>
      </w:tr>
      <w:tr w:rsidR="00745219" w14:paraId="34C4D896" w14:textId="77777777" w:rsidTr="00745219">
        <w:tc>
          <w:tcPr>
            <w:tcW w:w="2452" w:type="dxa"/>
          </w:tcPr>
          <w:p w14:paraId="465D41D0" w14:textId="22427BE1" w:rsidR="00745219" w:rsidRDefault="008C3909" w:rsidP="001062A6">
            <w:pPr>
              <w:autoSpaceDE w:val="0"/>
              <w:autoSpaceDN w:val="0"/>
              <w:adjustRightInd w:val="0"/>
              <w:rPr>
                <w:rFonts w:eastAsiaTheme="minorHAnsi"/>
                <w:szCs w:val="24"/>
                <w:lang w:eastAsia="en-US"/>
              </w:rPr>
            </w:pPr>
            <w:r>
              <w:rPr>
                <w:rFonts w:eastAsiaTheme="minorHAnsi"/>
                <w:szCs w:val="24"/>
                <w:lang w:eastAsia="en-US"/>
              </w:rPr>
              <w:t>Your reaction to another classmates postings</w:t>
            </w:r>
          </w:p>
        </w:tc>
        <w:tc>
          <w:tcPr>
            <w:tcW w:w="2452" w:type="dxa"/>
          </w:tcPr>
          <w:p w14:paraId="51533EF9" w14:textId="77777777" w:rsidR="00745219" w:rsidRDefault="008C3909" w:rsidP="001062A6">
            <w:pPr>
              <w:autoSpaceDE w:val="0"/>
              <w:autoSpaceDN w:val="0"/>
              <w:adjustRightInd w:val="0"/>
              <w:rPr>
                <w:rFonts w:eastAsiaTheme="minorHAnsi"/>
                <w:szCs w:val="24"/>
                <w:lang w:eastAsia="en-US"/>
              </w:rPr>
            </w:pPr>
            <w:r>
              <w:rPr>
                <w:rFonts w:eastAsiaTheme="minorHAnsi"/>
                <w:szCs w:val="24"/>
                <w:lang w:eastAsia="en-US"/>
              </w:rPr>
              <w:t>Provided a shallow and less than candid response to a classmates response.</w:t>
            </w:r>
          </w:p>
          <w:p w14:paraId="02B29166" w14:textId="01A3A5E3" w:rsidR="008C3909" w:rsidRDefault="008C3909" w:rsidP="001062A6">
            <w:pPr>
              <w:autoSpaceDE w:val="0"/>
              <w:autoSpaceDN w:val="0"/>
              <w:adjustRightInd w:val="0"/>
              <w:rPr>
                <w:rFonts w:eastAsiaTheme="minorHAnsi"/>
                <w:szCs w:val="24"/>
                <w:lang w:eastAsia="en-US"/>
              </w:rPr>
            </w:pPr>
            <w:r>
              <w:rPr>
                <w:rFonts w:eastAsiaTheme="minorHAnsi"/>
                <w:szCs w:val="24"/>
                <w:lang w:eastAsia="en-US"/>
              </w:rPr>
              <w:t xml:space="preserve">No specific details provided. </w:t>
            </w:r>
          </w:p>
        </w:tc>
        <w:tc>
          <w:tcPr>
            <w:tcW w:w="2453" w:type="dxa"/>
          </w:tcPr>
          <w:p w14:paraId="17809873" w14:textId="7EDB6CED" w:rsidR="00745219" w:rsidRDefault="008C3909" w:rsidP="001062A6">
            <w:pPr>
              <w:autoSpaceDE w:val="0"/>
              <w:autoSpaceDN w:val="0"/>
              <w:adjustRightInd w:val="0"/>
              <w:rPr>
                <w:rFonts w:eastAsiaTheme="minorHAnsi"/>
                <w:szCs w:val="24"/>
                <w:lang w:eastAsia="en-US"/>
              </w:rPr>
            </w:pPr>
            <w:r>
              <w:rPr>
                <w:rFonts w:eastAsiaTheme="minorHAnsi"/>
                <w:szCs w:val="24"/>
                <w:lang w:eastAsia="en-US"/>
              </w:rPr>
              <w:t xml:space="preserve">Provided a good response to a classmates posting but </w:t>
            </w:r>
            <w:r w:rsidR="003B49BC">
              <w:rPr>
                <w:rFonts w:eastAsiaTheme="minorHAnsi"/>
                <w:szCs w:val="24"/>
                <w:lang w:eastAsia="en-US"/>
              </w:rPr>
              <w:t>somewhat</w:t>
            </w:r>
            <w:r>
              <w:rPr>
                <w:rFonts w:eastAsiaTheme="minorHAnsi"/>
                <w:szCs w:val="24"/>
                <w:lang w:eastAsia="en-US"/>
              </w:rPr>
              <w:t xml:space="preserve"> </w:t>
            </w:r>
            <w:r w:rsidR="003B49BC">
              <w:rPr>
                <w:rFonts w:eastAsiaTheme="minorHAnsi"/>
                <w:szCs w:val="24"/>
                <w:lang w:eastAsia="en-US"/>
              </w:rPr>
              <w:t>lacking</w:t>
            </w:r>
            <w:r>
              <w:rPr>
                <w:rFonts w:eastAsiaTheme="minorHAnsi"/>
                <w:szCs w:val="24"/>
                <w:lang w:eastAsia="en-US"/>
              </w:rPr>
              <w:t xml:space="preserve"> in detail.</w:t>
            </w:r>
          </w:p>
        </w:tc>
        <w:tc>
          <w:tcPr>
            <w:tcW w:w="2453" w:type="dxa"/>
          </w:tcPr>
          <w:p w14:paraId="3B653591" w14:textId="7E1FA2B8" w:rsidR="00745219" w:rsidRDefault="008C3909" w:rsidP="001062A6">
            <w:pPr>
              <w:autoSpaceDE w:val="0"/>
              <w:autoSpaceDN w:val="0"/>
              <w:adjustRightInd w:val="0"/>
              <w:rPr>
                <w:rFonts w:eastAsiaTheme="minorHAnsi"/>
                <w:szCs w:val="24"/>
                <w:lang w:eastAsia="en-US"/>
              </w:rPr>
            </w:pPr>
            <w:r>
              <w:rPr>
                <w:rFonts w:eastAsiaTheme="minorHAnsi"/>
                <w:szCs w:val="24"/>
                <w:lang w:eastAsia="en-US"/>
              </w:rPr>
              <w:t>Provided a good, solid and very detailed response to a classmates posting.</w:t>
            </w:r>
          </w:p>
        </w:tc>
      </w:tr>
      <w:tr w:rsidR="00745219" w14:paraId="5D081B27" w14:textId="77777777" w:rsidTr="00745219">
        <w:tc>
          <w:tcPr>
            <w:tcW w:w="2452" w:type="dxa"/>
          </w:tcPr>
          <w:p w14:paraId="7EB5D552" w14:textId="707EBBDD" w:rsidR="00745219" w:rsidRDefault="008C3909" w:rsidP="001062A6">
            <w:pPr>
              <w:autoSpaceDE w:val="0"/>
              <w:autoSpaceDN w:val="0"/>
              <w:adjustRightInd w:val="0"/>
              <w:rPr>
                <w:rFonts w:eastAsiaTheme="minorHAnsi"/>
                <w:szCs w:val="24"/>
                <w:lang w:eastAsia="en-US"/>
              </w:rPr>
            </w:pPr>
            <w:r>
              <w:rPr>
                <w:rFonts w:eastAsiaTheme="minorHAnsi"/>
                <w:szCs w:val="24"/>
                <w:lang w:eastAsia="en-US"/>
              </w:rPr>
              <w:t>Your personal public posting.</w:t>
            </w:r>
          </w:p>
        </w:tc>
        <w:tc>
          <w:tcPr>
            <w:tcW w:w="2452" w:type="dxa"/>
          </w:tcPr>
          <w:p w14:paraId="20C59B09" w14:textId="45043C09" w:rsidR="00745219" w:rsidRDefault="008C3909" w:rsidP="001062A6">
            <w:pPr>
              <w:autoSpaceDE w:val="0"/>
              <w:autoSpaceDN w:val="0"/>
              <w:adjustRightInd w:val="0"/>
              <w:rPr>
                <w:rFonts w:eastAsiaTheme="minorHAnsi"/>
                <w:szCs w:val="24"/>
                <w:lang w:eastAsia="en-US"/>
              </w:rPr>
            </w:pPr>
            <w:r>
              <w:rPr>
                <w:rFonts w:eastAsiaTheme="minorHAnsi"/>
                <w:szCs w:val="24"/>
                <w:lang w:eastAsia="en-US"/>
              </w:rPr>
              <w:t>Response was not complete, lacked detail making it difficult for others to comment on.</w:t>
            </w:r>
          </w:p>
        </w:tc>
        <w:tc>
          <w:tcPr>
            <w:tcW w:w="2453" w:type="dxa"/>
          </w:tcPr>
          <w:p w14:paraId="57D95FA4" w14:textId="4E7FF631" w:rsidR="00745219" w:rsidRDefault="008C3909" w:rsidP="001062A6">
            <w:pPr>
              <w:autoSpaceDE w:val="0"/>
              <w:autoSpaceDN w:val="0"/>
              <w:adjustRightInd w:val="0"/>
              <w:rPr>
                <w:rFonts w:eastAsiaTheme="minorHAnsi"/>
                <w:szCs w:val="24"/>
                <w:lang w:eastAsia="en-US"/>
              </w:rPr>
            </w:pPr>
            <w:r>
              <w:rPr>
                <w:rFonts w:eastAsiaTheme="minorHAnsi"/>
                <w:szCs w:val="24"/>
                <w:lang w:eastAsia="en-US"/>
              </w:rPr>
              <w:t xml:space="preserve">Response was complete but still lacking in sufficient details. </w:t>
            </w:r>
          </w:p>
        </w:tc>
        <w:tc>
          <w:tcPr>
            <w:tcW w:w="2453" w:type="dxa"/>
          </w:tcPr>
          <w:p w14:paraId="4936F955" w14:textId="1E14963C" w:rsidR="00745219" w:rsidRDefault="008C3909" w:rsidP="001062A6">
            <w:pPr>
              <w:autoSpaceDE w:val="0"/>
              <w:autoSpaceDN w:val="0"/>
              <w:adjustRightInd w:val="0"/>
              <w:rPr>
                <w:rFonts w:eastAsiaTheme="minorHAnsi"/>
                <w:szCs w:val="24"/>
                <w:lang w:eastAsia="en-US"/>
              </w:rPr>
            </w:pPr>
            <w:r>
              <w:rPr>
                <w:rFonts w:eastAsiaTheme="minorHAnsi"/>
                <w:szCs w:val="24"/>
                <w:lang w:eastAsia="en-US"/>
              </w:rPr>
              <w:t>Response was complete and had enough details making it easier to react to by others.</w:t>
            </w:r>
          </w:p>
        </w:tc>
      </w:tr>
    </w:tbl>
    <w:p w14:paraId="4C9F07C8" w14:textId="77777777" w:rsidR="00745219" w:rsidRDefault="00745219" w:rsidP="001062A6">
      <w:pPr>
        <w:autoSpaceDE w:val="0"/>
        <w:autoSpaceDN w:val="0"/>
        <w:adjustRightInd w:val="0"/>
        <w:rPr>
          <w:rFonts w:eastAsiaTheme="minorHAnsi"/>
          <w:szCs w:val="24"/>
          <w:lang w:eastAsia="en-US"/>
        </w:rPr>
      </w:pPr>
    </w:p>
    <w:p w14:paraId="16D44CDF" w14:textId="3333BBA6" w:rsidR="008C3909" w:rsidRDefault="008C3909" w:rsidP="001062A6">
      <w:pPr>
        <w:autoSpaceDE w:val="0"/>
        <w:autoSpaceDN w:val="0"/>
        <w:adjustRightInd w:val="0"/>
        <w:rPr>
          <w:rFonts w:eastAsiaTheme="minorHAnsi"/>
          <w:szCs w:val="24"/>
          <w:lang w:eastAsia="en-US"/>
        </w:rPr>
      </w:pPr>
      <w:r>
        <w:rPr>
          <w:rFonts w:eastAsiaTheme="minorHAnsi"/>
          <w:szCs w:val="24"/>
          <w:lang w:eastAsia="en-US"/>
        </w:rPr>
        <w:t>Rubric for private posting:</w:t>
      </w:r>
    </w:p>
    <w:p w14:paraId="6995CF04" w14:textId="77777777" w:rsidR="008C3909" w:rsidRDefault="008C3909" w:rsidP="001062A6">
      <w:pPr>
        <w:autoSpaceDE w:val="0"/>
        <w:autoSpaceDN w:val="0"/>
        <w:adjustRightInd w:val="0"/>
        <w:rPr>
          <w:rFonts w:eastAsiaTheme="minorHAnsi"/>
          <w:szCs w:val="24"/>
          <w:lang w:eastAsia="en-US"/>
        </w:rPr>
      </w:pPr>
    </w:p>
    <w:tbl>
      <w:tblPr>
        <w:tblStyle w:val="TableGrid"/>
        <w:tblW w:w="0" w:type="auto"/>
        <w:tblLook w:val="04A0" w:firstRow="1" w:lastRow="0" w:firstColumn="1" w:lastColumn="0" w:noHBand="0" w:noVBand="1"/>
      </w:tblPr>
      <w:tblGrid>
        <w:gridCol w:w="2452"/>
        <w:gridCol w:w="2452"/>
        <w:gridCol w:w="2453"/>
        <w:gridCol w:w="2453"/>
      </w:tblGrid>
      <w:tr w:rsidR="008C3909" w14:paraId="2AA63320" w14:textId="77777777" w:rsidTr="008C3909">
        <w:tc>
          <w:tcPr>
            <w:tcW w:w="2452" w:type="dxa"/>
          </w:tcPr>
          <w:p w14:paraId="1515C625" w14:textId="77777777" w:rsidR="008C3909" w:rsidRDefault="008C3909" w:rsidP="001062A6">
            <w:pPr>
              <w:autoSpaceDE w:val="0"/>
              <w:autoSpaceDN w:val="0"/>
              <w:adjustRightInd w:val="0"/>
              <w:rPr>
                <w:rFonts w:eastAsiaTheme="minorHAnsi"/>
                <w:szCs w:val="24"/>
                <w:lang w:eastAsia="en-US"/>
              </w:rPr>
            </w:pPr>
          </w:p>
        </w:tc>
        <w:tc>
          <w:tcPr>
            <w:tcW w:w="2452" w:type="dxa"/>
          </w:tcPr>
          <w:p w14:paraId="7F5F2C9D" w14:textId="489AD96B" w:rsidR="008C3909" w:rsidRDefault="008C3909" w:rsidP="001062A6">
            <w:pPr>
              <w:autoSpaceDE w:val="0"/>
              <w:autoSpaceDN w:val="0"/>
              <w:adjustRightInd w:val="0"/>
              <w:rPr>
                <w:rFonts w:eastAsiaTheme="minorHAnsi"/>
                <w:szCs w:val="24"/>
                <w:lang w:eastAsia="en-US"/>
              </w:rPr>
            </w:pPr>
            <w:r>
              <w:rPr>
                <w:rFonts w:eastAsiaTheme="minorHAnsi"/>
                <w:szCs w:val="24"/>
                <w:lang w:eastAsia="en-US"/>
              </w:rPr>
              <w:t>1</w:t>
            </w:r>
          </w:p>
        </w:tc>
        <w:tc>
          <w:tcPr>
            <w:tcW w:w="2453" w:type="dxa"/>
          </w:tcPr>
          <w:p w14:paraId="013F8590" w14:textId="7793AF64" w:rsidR="008C3909" w:rsidRDefault="008C3909" w:rsidP="001062A6">
            <w:pPr>
              <w:autoSpaceDE w:val="0"/>
              <w:autoSpaceDN w:val="0"/>
              <w:adjustRightInd w:val="0"/>
              <w:rPr>
                <w:rFonts w:eastAsiaTheme="minorHAnsi"/>
                <w:szCs w:val="24"/>
                <w:lang w:eastAsia="en-US"/>
              </w:rPr>
            </w:pPr>
            <w:r>
              <w:rPr>
                <w:rFonts w:eastAsiaTheme="minorHAnsi"/>
                <w:szCs w:val="24"/>
                <w:lang w:eastAsia="en-US"/>
              </w:rPr>
              <w:t>2</w:t>
            </w:r>
          </w:p>
        </w:tc>
        <w:tc>
          <w:tcPr>
            <w:tcW w:w="2453" w:type="dxa"/>
          </w:tcPr>
          <w:p w14:paraId="7CF3A8F8" w14:textId="77BC8124" w:rsidR="008C3909" w:rsidRDefault="008C3909" w:rsidP="001062A6">
            <w:pPr>
              <w:autoSpaceDE w:val="0"/>
              <w:autoSpaceDN w:val="0"/>
              <w:adjustRightInd w:val="0"/>
              <w:rPr>
                <w:rFonts w:eastAsiaTheme="minorHAnsi"/>
                <w:szCs w:val="24"/>
                <w:lang w:eastAsia="en-US"/>
              </w:rPr>
            </w:pPr>
            <w:r>
              <w:rPr>
                <w:rFonts w:eastAsiaTheme="minorHAnsi"/>
                <w:szCs w:val="24"/>
                <w:lang w:eastAsia="en-US"/>
              </w:rPr>
              <w:t>3</w:t>
            </w:r>
          </w:p>
        </w:tc>
      </w:tr>
      <w:tr w:rsidR="008C3909" w14:paraId="7AF6C429" w14:textId="77777777" w:rsidTr="008C3909">
        <w:tc>
          <w:tcPr>
            <w:tcW w:w="2452" w:type="dxa"/>
          </w:tcPr>
          <w:p w14:paraId="45040966" w14:textId="1F236C17" w:rsidR="008C3909" w:rsidRDefault="008C3909" w:rsidP="001062A6">
            <w:pPr>
              <w:autoSpaceDE w:val="0"/>
              <w:autoSpaceDN w:val="0"/>
              <w:adjustRightInd w:val="0"/>
              <w:rPr>
                <w:rFonts w:eastAsiaTheme="minorHAnsi"/>
                <w:szCs w:val="24"/>
                <w:lang w:eastAsia="en-US"/>
              </w:rPr>
            </w:pPr>
            <w:r>
              <w:rPr>
                <w:rFonts w:eastAsiaTheme="minorHAnsi"/>
                <w:szCs w:val="24"/>
                <w:lang w:eastAsia="en-US"/>
              </w:rPr>
              <w:t>Appropriateness of language, length (no more than 200 words)</w:t>
            </w:r>
          </w:p>
        </w:tc>
        <w:tc>
          <w:tcPr>
            <w:tcW w:w="2452" w:type="dxa"/>
          </w:tcPr>
          <w:p w14:paraId="46E95F6D" w14:textId="5E456545" w:rsidR="008C3909" w:rsidRDefault="008C3909" w:rsidP="001062A6">
            <w:pPr>
              <w:autoSpaceDE w:val="0"/>
              <w:autoSpaceDN w:val="0"/>
              <w:adjustRightInd w:val="0"/>
              <w:rPr>
                <w:rFonts w:eastAsiaTheme="minorHAnsi"/>
                <w:szCs w:val="24"/>
                <w:lang w:eastAsia="en-US"/>
              </w:rPr>
            </w:pPr>
            <w:r>
              <w:rPr>
                <w:rFonts w:eastAsiaTheme="minorHAnsi"/>
                <w:szCs w:val="24"/>
                <w:lang w:eastAsia="en-US"/>
              </w:rPr>
              <w:t xml:space="preserve">Response to the prompt was not focused and contained multiple errors in form and was either way too </w:t>
            </w:r>
            <w:r w:rsidR="003B49BC">
              <w:rPr>
                <w:rFonts w:eastAsiaTheme="minorHAnsi"/>
                <w:szCs w:val="24"/>
                <w:lang w:eastAsia="en-US"/>
              </w:rPr>
              <w:t>short</w:t>
            </w:r>
            <w:r>
              <w:rPr>
                <w:rFonts w:eastAsiaTheme="minorHAnsi"/>
                <w:szCs w:val="24"/>
                <w:lang w:eastAsia="en-US"/>
              </w:rPr>
              <w:t xml:space="preserve"> or too long.</w:t>
            </w:r>
          </w:p>
        </w:tc>
        <w:tc>
          <w:tcPr>
            <w:tcW w:w="2453" w:type="dxa"/>
          </w:tcPr>
          <w:p w14:paraId="01FEBC7B" w14:textId="3BAD5EA2" w:rsidR="008C3909" w:rsidRDefault="008C3909" w:rsidP="001062A6">
            <w:pPr>
              <w:autoSpaceDE w:val="0"/>
              <w:autoSpaceDN w:val="0"/>
              <w:adjustRightInd w:val="0"/>
              <w:rPr>
                <w:rFonts w:eastAsiaTheme="minorHAnsi"/>
                <w:szCs w:val="24"/>
                <w:lang w:eastAsia="en-US"/>
              </w:rPr>
            </w:pPr>
            <w:r>
              <w:rPr>
                <w:rFonts w:eastAsiaTheme="minorHAnsi"/>
                <w:szCs w:val="24"/>
                <w:lang w:eastAsia="en-US"/>
              </w:rPr>
              <w:t xml:space="preserve">Response was mostly focused, with only a few errors in form and was an </w:t>
            </w:r>
            <w:r w:rsidR="003B49BC">
              <w:rPr>
                <w:rFonts w:eastAsiaTheme="minorHAnsi"/>
                <w:szCs w:val="24"/>
                <w:lang w:eastAsia="en-US"/>
              </w:rPr>
              <w:t>appropriate</w:t>
            </w:r>
            <w:r>
              <w:rPr>
                <w:rFonts w:eastAsiaTheme="minorHAnsi"/>
                <w:szCs w:val="24"/>
                <w:lang w:eastAsia="en-US"/>
              </w:rPr>
              <w:t xml:space="preserve"> length. </w:t>
            </w:r>
          </w:p>
        </w:tc>
        <w:tc>
          <w:tcPr>
            <w:tcW w:w="2453" w:type="dxa"/>
          </w:tcPr>
          <w:p w14:paraId="24917308" w14:textId="62A0B620" w:rsidR="008C3909" w:rsidRDefault="008C3909" w:rsidP="001062A6">
            <w:pPr>
              <w:autoSpaceDE w:val="0"/>
              <w:autoSpaceDN w:val="0"/>
              <w:adjustRightInd w:val="0"/>
              <w:rPr>
                <w:rFonts w:eastAsiaTheme="minorHAnsi"/>
                <w:szCs w:val="24"/>
                <w:lang w:eastAsia="en-US"/>
              </w:rPr>
            </w:pPr>
            <w:r>
              <w:rPr>
                <w:rFonts w:eastAsiaTheme="minorHAnsi"/>
                <w:szCs w:val="24"/>
                <w:lang w:eastAsia="en-US"/>
              </w:rPr>
              <w:t xml:space="preserve">Response was focused, </w:t>
            </w:r>
            <w:r w:rsidR="003B49BC">
              <w:rPr>
                <w:rFonts w:eastAsiaTheme="minorHAnsi"/>
                <w:szCs w:val="24"/>
                <w:lang w:eastAsia="en-US"/>
              </w:rPr>
              <w:t>well written</w:t>
            </w:r>
            <w:r>
              <w:rPr>
                <w:rFonts w:eastAsiaTheme="minorHAnsi"/>
                <w:szCs w:val="24"/>
                <w:lang w:eastAsia="en-US"/>
              </w:rPr>
              <w:t xml:space="preserve"> and responded directly to the </w:t>
            </w:r>
            <w:r w:rsidR="003B49BC">
              <w:rPr>
                <w:rFonts w:eastAsiaTheme="minorHAnsi"/>
                <w:szCs w:val="24"/>
                <w:lang w:eastAsia="en-US"/>
              </w:rPr>
              <w:t>prompt with</w:t>
            </w:r>
            <w:r>
              <w:rPr>
                <w:rFonts w:eastAsiaTheme="minorHAnsi"/>
                <w:szCs w:val="24"/>
                <w:lang w:eastAsia="en-US"/>
              </w:rPr>
              <w:t xml:space="preserve"> no errors in form. </w:t>
            </w:r>
          </w:p>
        </w:tc>
      </w:tr>
      <w:tr w:rsidR="008C3909" w14:paraId="05487AC7" w14:textId="77777777" w:rsidTr="008C3909">
        <w:tc>
          <w:tcPr>
            <w:tcW w:w="2452" w:type="dxa"/>
          </w:tcPr>
          <w:p w14:paraId="67D049F6" w14:textId="5077F74B" w:rsidR="008C3909" w:rsidRDefault="008C3909" w:rsidP="001062A6">
            <w:pPr>
              <w:autoSpaceDE w:val="0"/>
              <w:autoSpaceDN w:val="0"/>
              <w:adjustRightInd w:val="0"/>
              <w:rPr>
                <w:rFonts w:eastAsiaTheme="minorHAnsi"/>
                <w:szCs w:val="24"/>
                <w:lang w:eastAsia="en-US"/>
              </w:rPr>
            </w:pPr>
            <w:r>
              <w:rPr>
                <w:rFonts w:eastAsiaTheme="minorHAnsi"/>
                <w:szCs w:val="24"/>
                <w:lang w:eastAsia="en-US"/>
              </w:rPr>
              <w:t>Timeliness</w:t>
            </w:r>
          </w:p>
        </w:tc>
        <w:tc>
          <w:tcPr>
            <w:tcW w:w="2452" w:type="dxa"/>
          </w:tcPr>
          <w:p w14:paraId="3CB23FF4" w14:textId="24935AEA" w:rsidR="008C3909" w:rsidRDefault="00560D47" w:rsidP="001062A6">
            <w:pPr>
              <w:autoSpaceDE w:val="0"/>
              <w:autoSpaceDN w:val="0"/>
              <w:adjustRightInd w:val="0"/>
              <w:rPr>
                <w:rFonts w:eastAsiaTheme="minorHAnsi"/>
                <w:szCs w:val="24"/>
                <w:lang w:eastAsia="en-US"/>
              </w:rPr>
            </w:pPr>
            <w:r>
              <w:rPr>
                <w:rFonts w:eastAsiaTheme="minorHAnsi"/>
                <w:szCs w:val="24"/>
                <w:lang w:eastAsia="en-US"/>
              </w:rPr>
              <w:t>Posted prompts but did not meet the deadline and failed to contact professor.</w:t>
            </w:r>
          </w:p>
        </w:tc>
        <w:tc>
          <w:tcPr>
            <w:tcW w:w="2453" w:type="dxa"/>
          </w:tcPr>
          <w:p w14:paraId="1D4C4876" w14:textId="44137848" w:rsidR="008C3909" w:rsidRDefault="00560D47" w:rsidP="001062A6">
            <w:pPr>
              <w:autoSpaceDE w:val="0"/>
              <w:autoSpaceDN w:val="0"/>
              <w:adjustRightInd w:val="0"/>
              <w:rPr>
                <w:rFonts w:eastAsiaTheme="minorHAnsi"/>
                <w:szCs w:val="24"/>
                <w:lang w:eastAsia="en-US"/>
              </w:rPr>
            </w:pPr>
            <w:r>
              <w:rPr>
                <w:rFonts w:eastAsiaTheme="minorHAnsi"/>
                <w:szCs w:val="24"/>
                <w:lang w:eastAsia="en-US"/>
              </w:rPr>
              <w:t>Postings were late but the professor was contacted in advance.</w:t>
            </w:r>
          </w:p>
        </w:tc>
        <w:tc>
          <w:tcPr>
            <w:tcW w:w="2453" w:type="dxa"/>
          </w:tcPr>
          <w:p w14:paraId="1284A206" w14:textId="39FA419E" w:rsidR="008C3909" w:rsidRDefault="00560D47" w:rsidP="001062A6">
            <w:pPr>
              <w:autoSpaceDE w:val="0"/>
              <w:autoSpaceDN w:val="0"/>
              <w:adjustRightInd w:val="0"/>
              <w:rPr>
                <w:rFonts w:eastAsiaTheme="minorHAnsi"/>
                <w:szCs w:val="24"/>
                <w:lang w:eastAsia="en-US"/>
              </w:rPr>
            </w:pPr>
            <w:r>
              <w:rPr>
                <w:rFonts w:eastAsiaTheme="minorHAnsi"/>
                <w:szCs w:val="24"/>
                <w:lang w:eastAsia="en-US"/>
              </w:rPr>
              <w:t>Postings were on time</w:t>
            </w:r>
          </w:p>
        </w:tc>
      </w:tr>
    </w:tbl>
    <w:p w14:paraId="62B2980F" w14:textId="77777777" w:rsidR="008C3909" w:rsidRDefault="008C3909" w:rsidP="001062A6">
      <w:pPr>
        <w:autoSpaceDE w:val="0"/>
        <w:autoSpaceDN w:val="0"/>
        <w:adjustRightInd w:val="0"/>
        <w:rPr>
          <w:rFonts w:eastAsiaTheme="minorHAnsi"/>
          <w:szCs w:val="24"/>
          <w:lang w:eastAsia="en-US"/>
        </w:rPr>
      </w:pPr>
    </w:p>
    <w:p w14:paraId="0BFA684A" w14:textId="77777777" w:rsidR="00745219" w:rsidRDefault="00745219" w:rsidP="001062A6">
      <w:pPr>
        <w:autoSpaceDE w:val="0"/>
        <w:autoSpaceDN w:val="0"/>
        <w:adjustRightInd w:val="0"/>
        <w:rPr>
          <w:rFonts w:eastAsiaTheme="minorHAnsi"/>
          <w:szCs w:val="24"/>
          <w:lang w:eastAsia="en-US"/>
        </w:rPr>
      </w:pPr>
    </w:p>
    <w:p w14:paraId="0DC86571" w14:textId="070A76F1" w:rsidR="001062A6" w:rsidRPr="00E1048B" w:rsidRDefault="001062A6" w:rsidP="001062A6">
      <w:pPr>
        <w:autoSpaceDE w:val="0"/>
        <w:autoSpaceDN w:val="0"/>
        <w:adjustRightInd w:val="0"/>
        <w:rPr>
          <w:rFonts w:eastAsiaTheme="minorHAnsi"/>
          <w:szCs w:val="24"/>
          <w:lang w:eastAsia="en-US"/>
        </w:rPr>
      </w:pPr>
      <w:r w:rsidRPr="00617BC2">
        <w:rPr>
          <w:rFonts w:eastAsiaTheme="minorHAnsi"/>
          <w:b/>
          <w:szCs w:val="24"/>
          <w:lang w:eastAsia="en-US"/>
        </w:rPr>
        <w:t xml:space="preserve">1 </w:t>
      </w:r>
      <w:r w:rsidRPr="00E1048B">
        <w:rPr>
          <w:rFonts w:eastAsiaTheme="minorHAnsi"/>
          <w:szCs w:val="24"/>
          <w:lang w:eastAsia="en-US"/>
        </w:rPr>
        <w:t xml:space="preserve">point </w:t>
      </w:r>
      <w:proofErr w:type="gramStart"/>
      <w:r w:rsidRPr="00E1048B">
        <w:rPr>
          <w:rFonts w:eastAsiaTheme="minorHAnsi"/>
          <w:szCs w:val="24"/>
          <w:lang w:eastAsia="en-US"/>
        </w:rPr>
        <w:t>P</w:t>
      </w:r>
      <w:r w:rsidR="00745219">
        <w:rPr>
          <w:rFonts w:eastAsiaTheme="minorHAnsi"/>
          <w:szCs w:val="24"/>
          <w:lang w:eastAsia="en-US"/>
        </w:rPr>
        <w:t>rovided</w:t>
      </w:r>
      <w:proofErr w:type="gramEnd"/>
      <w:r w:rsidR="00745219">
        <w:rPr>
          <w:rFonts w:eastAsiaTheme="minorHAnsi"/>
          <w:szCs w:val="24"/>
          <w:lang w:eastAsia="en-US"/>
        </w:rPr>
        <w:t xml:space="preserve"> meaningful feedback to 1 classmate</w:t>
      </w:r>
      <w:r w:rsidRPr="00E1048B">
        <w:rPr>
          <w:rFonts w:eastAsiaTheme="minorHAnsi"/>
          <w:szCs w:val="24"/>
          <w:lang w:eastAsia="en-US"/>
        </w:rPr>
        <w:t xml:space="preserve"> but did</w:t>
      </w:r>
    </w:p>
    <w:p w14:paraId="5BE8661B"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not craft an original response to the prompt</w:t>
      </w:r>
    </w:p>
    <w:p w14:paraId="7DA213A3" w14:textId="77777777" w:rsidR="001062A6" w:rsidRPr="00E1048B" w:rsidRDefault="001062A6" w:rsidP="001062A6">
      <w:pPr>
        <w:autoSpaceDE w:val="0"/>
        <w:autoSpaceDN w:val="0"/>
        <w:adjustRightInd w:val="0"/>
        <w:rPr>
          <w:rFonts w:eastAsiaTheme="minorHAnsi"/>
          <w:szCs w:val="24"/>
          <w:lang w:eastAsia="en-US"/>
        </w:rPr>
      </w:pPr>
      <w:r w:rsidRPr="00617BC2">
        <w:rPr>
          <w:rFonts w:eastAsiaTheme="minorHAnsi"/>
          <w:b/>
          <w:szCs w:val="24"/>
          <w:lang w:eastAsia="en-US"/>
        </w:rPr>
        <w:t>2</w:t>
      </w:r>
      <w:r w:rsidRPr="00E1048B">
        <w:rPr>
          <w:rFonts w:eastAsiaTheme="minorHAnsi"/>
          <w:szCs w:val="24"/>
          <w:lang w:eastAsia="en-US"/>
        </w:rPr>
        <w:t xml:space="preserve"> points </w:t>
      </w:r>
      <w:proofErr w:type="gramStart"/>
      <w:r w:rsidRPr="00E1048B">
        <w:rPr>
          <w:rFonts w:eastAsiaTheme="minorHAnsi"/>
          <w:szCs w:val="24"/>
          <w:lang w:eastAsia="en-US"/>
        </w:rPr>
        <w:t>Crafted</w:t>
      </w:r>
      <w:proofErr w:type="gramEnd"/>
      <w:r w:rsidRPr="00E1048B">
        <w:rPr>
          <w:rFonts w:eastAsiaTheme="minorHAnsi"/>
          <w:szCs w:val="24"/>
          <w:lang w:eastAsia="en-US"/>
        </w:rPr>
        <w:t xml:space="preserve"> an original response to the prompt but did not provide</w:t>
      </w:r>
    </w:p>
    <w:p w14:paraId="4DD861C1" w14:textId="597F844D" w:rsidR="001062A6" w:rsidRPr="00E1048B" w:rsidRDefault="003B49BC" w:rsidP="001062A6">
      <w:pPr>
        <w:autoSpaceDE w:val="0"/>
        <w:autoSpaceDN w:val="0"/>
        <w:adjustRightInd w:val="0"/>
        <w:rPr>
          <w:rFonts w:eastAsiaTheme="minorHAnsi"/>
          <w:szCs w:val="24"/>
          <w:lang w:eastAsia="en-US"/>
        </w:rPr>
      </w:pPr>
      <w:r w:rsidRPr="00E1048B">
        <w:rPr>
          <w:rFonts w:eastAsiaTheme="minorHAnsi"/>
          <w:szCs w:val="24"/>
          <w:lang w:eastAsia="en-US"/>
        </w:rPr>
        <w:t>Meaningful</w:t>
      </w:r>
      <w:r w:rsidR="00745219">
        <w:rPr>
          <w:rFonts w:eastAsiaTheme="minorHAnsi"/>
          <w:szCs w:val="24"/>
          <w:lang w:eastAsia="en-US"/>
        </w:rPr>
        <w:t xml:space="preserve"> feedback to 1 classmate</w:t>
      </w:r>
    </w:p>
    <w:p w14:paraId="012B079A" w14:textId="77777777" w:rsidR="001062A6" w:rsidRPr="00E1048B" w:rsidRDefault="001062A6" w:rsidP="001062A6">
      <w:pPr>
        <w:autoSpaceDE w:val="0"/>
        <w:autoSpaceDN w:val="0"/>
        <w:adjustRightInd w:val="0"/>
        <w:rPr>
          <w:rFonts w:eastAsiaTheme="minorHAnsi"/>
          <w:szCs w:val="24"/>
          <w:lang w:eastAsia="en-US"/>
        </w:rPr>
      </w:pPr>
      <w:r w:rsidRPr="00617BC2">
        <w:rPr>
          <w:rFonts w:eastAsiaTheme="minorHAnsi"/>
          <w:b/>
          <w:szCs w:val="24"/>
          <w:lang w:eastAsia="en-US"/>
        </w:rPr>
        <w:t>3</w:t>
      </w:r>
      <w:r w:rsidRPr="00E1048B">
        <w:rPr>
          <w:rFonts w:eastAsiaTheme="minorHAnsi"/>
          <w:szCs w:val="24"/>
          <w:lang w:eastAsia="en-US"/>
        </w:rPr>
        <w:t xml:space="preserve"> points </w:t>
      </w:r>
      <w:proofErr w:type="gramStart"/>
      <w:r w:rsidRPr="00E1048B">
        <w:rPr>
          <w:rFonts w:eastAsiaTheme="minorHAnsi"/>
          <w:szCs w:val="24"/>
          <w:lang w:eastAsia="en-US"/>
        </w:rPr>
        <w:t>Crafted</w:t>
      </w:r>
      <w:proofErr w:type="gramEnd"/>
      <w:r w:rsidRPr="00E1048B">
        <w:rPr>
          <w:rFonts w:eastAsiaTheme="minorHAnsi"/>
          <w:szCs w:val="24"/>
          <w:lang w:eastAsia="en-US"/>
        </w:rPr>
        <w:t xml:space="preserve"> an original response to the prompt and provided</w:t>
      </w:r>
    </w:p>
    <w:p w14:paraId="6ACF544B" w14:textId="1ED830C1" w:rsidR="001062A6" w:rsidRPr="00E1048B" w:rsidRDefault="00745219" w:rsidP="001062A6">
      <w:pPr>
        <w:autoSpaceDE w:val="0"/>
        <w:autoSpaceDN w:val="0"/>
        <w:adjustRightInd w:val="0"/>
        <w:rPr>
          <w:rFonts w:eastAsiaTheme="minorHAnsi"/>
          <w:szCs w:val="24"/>
          <w:lang w:eastAsia="en-US"/>
        </w:rPr>
      </w:pPr>
      <w:r>
        <w:rPr>
          <w:rFonts w:eastAsiaTheme="minorHAnsi"/>
          <w:szCs w:val="24"/>
          <w:lang w:eastAsia="en-US"/>
        </w:rPr>
        <w:t>meaningful feedback to 1 or more classmate</w:t>
      </w:r>
    </w:p>
    <w:p w14:paraId="1611FAA8" w14:textId="77777777" w:rsidR="00DD0EF0" w:rsidRDefault="00DD0EF0" w:rsidP="001062A6">
      <w:pPr>
        <w:autoSpaceDE w:val="0"/>
        <w:autoSpaceDN w:val="0"/>
        <w:adjustRightInd w:val="0"/>
        <w:rPr>
          <w:rFonts w:eastAsiaTheme="minorHAnsi"/>
          <w:szCs w:val="24"/>
          <w:lang w:eastAsia="en-US"/>
        </w:rPr>
      </w:pPr>
    </w:p>
    <w:p w14:paraId="2EE1A7AD" w14:textId="47E49613" w:rsidR="001062A6" w:rsidRPr="00E1048B" w:rsidRDefault="00CE1C9A" w:rsidP="001062A6">
      <w:pPr>
        <w:autoSpaceDE w:val="0"/>
        <w:autoSpaceDN w:val="0"/>
        <w:adjustRightInd w:val="0"/>
        <w:rPr>
          <w:rFonts w:eastAsiaTheme="minorHAnsi"/>
          <w:szCs w:val="24"/>
          <w:lang w:eastAsia="en-US"/>
        </w:rPr>
      </w:pPr>
      <w:r>
        <w:rPr>
          <w:rFonts w:eastAsiaTheme="minorHAnsi"/>
          <w:szCs w:val="24"/>
          <w:lang w:eastAsia="en-US"/>
        </w:rPr>
        <w:t>Please pay attention to the word count.</w:t>
      </w:r>
      <w:r w:rsidR="001062A6" w:rsidRPr="00E1048B">
        <w:rPr>
          <w:rFonts w:eastAsiaTheme="minorHAnsi"/>
          <w:szCs w:val="24"/>
          <w:lang w:eastAsia="en-US"/>
        </w:rPr>
        <w:t xml:space="preserve"> I am looking for well </w:t>
      </w:r>
      <w:r w:rsidR="003B49BC" w:rsidRPr="00E1048B">
        <w:rPr>
          <w:rFonts w:eastAsiaTheme="minorHAnsi"/>
          <w:szCs w:val="24"/>
          <w:lang w:eastAsia="en-US"/>
        </w:rPr>
        <w:t>thought-out</w:t>
      </w:r>
    </w:p>
    <w:p w14:paraId="21EA628E"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and interesting contributions to the conversation. Simply posting a link to a resource or</w:t>
      </w:r>
    </w:p>
    <w:p w14:paraId="37D398BC"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letting your classmate know that he/she did a “Great job!” will not result in full participation</w:t>
      </w:r>
    </w:p>
    <w:p w14:paraId="4B973226"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points.” A substantive post is generally &gt;100 words and introduces a new idea or is a</w:t>
      </w:r>
    </w:p>
    <w:p w14:paraId="026BAB15"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meaningful response to another person's post. When responding to another person's post,</w:t>
      </w:r>
    </w:p>
    <w:p w14:paraId="778EFED8" w14:textId="77777777" w:rsidR="001062A6" w:rsidRPr="00E1048B" w:rsidRDefault="001062A6" w:rsidP="001062A6">
      <w:pPr>
        <w:autoSpaceDE w:val="0"/>
        <w:autoSpaceDN w:val="0"/>
        <w:adjustRightInd w:val="0"/>
        <w:rPr>
          <w:rFonts w:eastAsiaTheme="minorHAnsi"/>
          <w:szCs w:val="24"/>
          <w:lang w:eastAsia="en-US"/>
        </w:rPr>
      </w:pPr>
      <w:r w:rsidRPr="00E1048B">
        <w:rPr>
          <w:rFonts w:eastAsiaTheme="minorHAnsi"/>
          <w:szCs w:val="24"/>
          <w:lang w:eastAsia="en-US"/>
        </w:rPr>
        <w:t>please either 1) expand the thought, 2) add additional insights, or 3) respectfully disagree and</w:t>
      </w:r>
    </w:p>
    <w:p w14:paraId="05989FC8" w14:textId="4993D740" w:rsidR="00FB2710" w:rsidRPr="00CE1C9A" w:rsidRDefault="001062A6" w:rsidP="00CE1C9A">
      <w:pPr>
        <w:rPr>
          <w:szCs w:val="24"/>
        </w:rPr>
      </w:pPr>
      <w:r w:rsidRPr="00E1048B">
        <w:rPr>
          <w:rFonts w:eastAsiaTheme="minorHAnsi"/>
          <w:szCs w:val="24"/>
          <w:lang w:eastAsia="en-US"/>
        </w:rPr>
        <w:lastRenderedPageBreak/>
        <w:t>explain why.</w:t>
      </w:r>
    </w:p>
    <w:p w14:paraId="52B6B997" w14:textId="77777777" w:rsidR="00AC003D" w:rsidRPr="00EA1BD2" w:rsidRDefault="00AC003D" w:rsidP="00EA1BD2">
      <w:pPr>
        <w:spacing w:after="200" w:line="276" w:lineRule="auto"/>
        <w:jc w:val="both"/>
        <w:rPr>
          <w:b/>
          <w:szCs w:val="24"/>
        </w:rPr>
      </w:pPr>
      <w:r w:rsidRPr="00EA1BD2">
        <w:rPr>
          <w:b/>
          <w:szCs w:val="24"/>
        </w:rPr>
        <w:br w:type="page"/>
      </w:r>
    </w:p>
    <w:p w14:paraId="2F978E1F" w14:textId="77777777" w:rsidR="00AC003D" w:rsidRPr="00907F93" w:rsidRDefault="00AC003D" w:rsidP="00AC003D">
      <w:pPr>
        <w:spacing w:line="480" w:lineRule="auto"/>
        <w:rPr>
          <w:b/>
        </w:rPr>
      </w:pPr>
    </w:p>
    <w:p w14:paraId="329FE931" w14:textId="77777777" w:rsidR="00AC003D" w:rsidRDefault="00AC003D" w:rsidP="00AC003D">
      <w:pPr>
        <w:ind w:right="468"/>
      </w:pPr>
    </w:p>
    <w:sectPr w:rsidR="00AC003D" w:rsidSect="00E8504C">
      <w:headerReference w:type="default" r:id="rId21"/>
      <w:footerReference w:type="default" r:id="rId22"/>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DFCC5F" w14:textId="77777777" w:rsidR="008838DA" w:rsidRDefault="008838DA">
      <w:r>
        <w:separator/>
      </w:r>
    </w:p>
  </w:endnote>
  <w:endnote w:type="continuationSeparator" w:id="0">
    <w:p w14:paraId="6976B69C" w14:textId="77777777" w:rsidR="008838DA" w:rsidRDefault="00883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algun Gothic">
    <w:charset w:val="81"/>
    <w:family w:val="swiss"/>
    <w:pitch w:val="variable"/>
    <w:sig w:usb0="9000002F" w:usb1="29D77CFB" w:usb2="00000012" w:usb3="00000000" w:csb0="00080001" w:csb1="00000000"/>
  </w:font>
  <w:font w:name="Calibri Light">
    <w:panose1 w:val="020F0302020204030204"/>
    <w:charset w:val="00"/>
    <w:family w:val="auto"/>
    <w:pitch w:val="variable"/>
    <w:sig w:usb0="A00002EF" w:usb1="4000207B" w:usb2="00000000" w:usb3="00000000" w:csb0="0000009F" w:csb1="00000000"/>
  </w:font>
  <w:font w:name="Segoe UI">
    <w:charset w:val="00"/>
    <w:family w:val="swiss"/>
    <w:pitch w:val="variable"/>
    <w:sig w:usb0="E4002EFF" w:usb1="C000E47F"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NewTimesROman">
    <w:altName w:val="Times New Roman"/>
    <w:panose1 w:val="00000000000000000000"/>
    <w:charset w:val="00"/>
    <w:family w:val="roman"/>
    <w:notTrueType/>
    <w:pitch w:val="default"/>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4903074"/>
      <w:docPartObj>
        <w:docPartGallery w:val="Page Numbers (Bottom of Page)"/>
        <w:docPartUnique/>
      </w:docPartObj>
    </w:sdtPr>
    <w:sdtEndPr>
      <w:rPr>
        <w:color w:val="7F7F7F" w:themeColor="background1" w:themeShade="7F"/>
        <w:spacing w:val="60"/>
      </w:rPr>
    </w:sdtEndPr>
    <w:sdtContent>
      <w:p w14:paraId="5F992AFD" w14:textId="13CDFE91" w:rsidR="008838DA" w:rsidRDefault="008838DA">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2531A4">
          <w:rPr>
            <w:noProof/>
          </w:rPr>
          <w:t>5</w:t>
        </w:r>
        <w:r>
          <w:rPr>
            <w:noProof/>
          </w:rPr>
          <w:fldChar w:fldCharType="end"/>
        </w:r>
        <w:r>
          <w:rPr>
            <w:noProof/>
          </w:rPr>
          <w:t xml:space="preserve"> of 15</w:t>
        </w:r>
      </w:p>
    </w:sdtContent>
  </w:sdt>
  <w:p w14:paraId="4A4CE3A9" w14:textId="57C94642" w:rsidR="008838DA" w:rsidRPr="0041643D" w:rsidRDefault="008838DA" w:rsidP="007B3DCD">
    <w:pPr>
      <w:jc w:val="center"/>
      <w:rPr>
        <w:b/>
        <w:i/>
        <w:color w:val="FF0000"/>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5C5DA6" w14:textId="77777777" w:rsidR="008838DA" w:rsidRDefault="008838DA">
      <w:r>
        <w:separator/>
      </w:r>
    </w:p>
  </w:footnote>
  <w:footnote w:type="continuationSeparator" w:id="0">
    <w:p w14:paraId="5485F729" w14:textId="77777777" w:rsidR="008838DA" w:rsidRDefault="008838D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42B31" w14:textId="65AFDBE9" w:rsidR="008838DA" w:rsidRPr="00461E70" w:rsidRDefault="008838DA"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8838DA" w:rsidRPr="00873B6D" w:rsidRDefault="008838DA"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8838DA" w:rsidRPr="00873B6D" w:rsidRDefault="008838DA"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" filled="f" stroked="f">
              <v:textbox>
                <w:txbxContent>
                  <w:p w14:paraId="5BC3477F" w14:textId="0B459C79" w:rsidR="008838DA" w:rsidRPr="00873B6D" w:rsidRDefault="008838DA" w:rsidP="00A41EBF">
                    <w:pPr>
                      <w:ind w:left="-90"/>
                      <w:rPr>
                        <w:color w:val="002060"/>
                        <w:sz w:val="20"/>
                        <w:szCs w:val="20"/>
                      </w:rPr>
                    </w:pPr>
                    <w:r w:rsidRPr="00873B6D">
                      <w:rPr>
                        <w:color w:val="002060"/>
                        <w:sz w:val="20"/>
                        <w:szCs w:val="20"/>
                      </w:rPr>
                      <w:t>Academy for the Advancement of Teaching, Leadership, and Schools</w:t>
                    </w:r>
                  </w:p>
                  <w:p w14:paraId="08908901" w14:textId="43EAED85" w:rsidR="008838DA" w:rsidRPr="00873B6D" w:rsidRDefault="008838DA"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5"/>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158F"/>
    <w:rsid w:val="000324E2"/>
    <w:rsid w:val="00041EEC"/>
    <w:rsid w:val="00060513"/>
    <w:rsid w:val="00061236"/>
    <w:rsid w:val="00062E11"/>
    <w:rsid w:val="000654DB"/>
    <w:rsid w:val="00084FAD"/>
    <w:rsid w:val="00093AC0"/>
    <w:rsid w:val="000A533A"/>
    <w:rsid w:val="000C6B63"/>
    <w:rsid w:val="001062A6"/>
    <w:rsid w:val="0012722E"/>
    <w:rsid w:val="00132538"/>
    <w:rsid w:val="00135A0A"/>
    <w:rsid w:val="00136057"/>
    <w:rsid w:val="00153536"/>
    <w:rsid w:val="0015532E"/>
    <w:rsid w:val="0015552D"/>
    <w:rsid w:val="00155F6A"/>
    <w:rsid w:val="00160B9D"/>
    <w:rsid w:val="001726D7"/>
    <w:rsid w:val="00194A70"/>
    <w:rsid w:val="0019590A"/>
    <w:rsid w:val="001B37BD"/>
    <w:rsid w:val="001D0988"/>
    <w:rsid w:val="001E1E8E"/>
    <w:rsid w:val="00213F8B"/>
    <w:rsid w:val="00217FF3"/>
    <w:rsid w:val="0022064B"/>
    <w:rsid w:val="002531A4"/>
    <w:rsid w:val="00267617"/>
    <w:rsid w:val="002716F0"/>
    <w:rsid w:val="002964E6"/>
    <w:rsid w:val="002A0029"/>
    <w:rsid w:val="002A15C1"/>
    <w:rsid w:val="002B6DA8"/>
    <w:rsid w:val="002F413C"/>
    <w:rsid w:val="002F63C9"/>
    <w:rsid w:val="003036E2"/>
    <w:rsid w:val="00305F43"/>
    <w:rsid w:val="00327B97"/>
    <w:rsid w:val="003568FD"/>
    <w:rsid w:val="00366AEF"/>
    <w:rsid w:val="00374A09"/>
    <w:rsid w:val="00391574"/>
    <w:rsid w:val="003A0A98"/>
    <w:rsid w:val="003B10D7"/>
    <w:rsid w:val="003B49BC"/>
    <w:rsid w:val="003E74C1"/>
    <w:rsid w:val="00430C10"/>
    <w:rsid w:val="0044459D"/>
    <w:rsid w:val="00452FD4"/>
    <w:rsid w:val="00461E70"/>
    <w:rsid w:val="00473661"/>
    <w:rsid w:val="004802D5"/>
    <w:rsid w:val="004A67A3"/>
    <w:rsid w:val="004C06A1"/>
    <w:rsid w:val="004D2596"/>
    <w:rsid w:val="004E63B3"/>
    <w:rsid w:val="004E658B"/>
    <w:rsid w:val="00502189"/>
    <w:rsid w:val="005052A8"/>
    <w:rsid w:val="005130F2"/>
    <w:rsid w:val="005143BE"/>
    <w:rsid w:val="005457FC"/>
    <w:rsid w:val="00551406"/>
    <w:rsid w:val="0055675A"/>
    <w:rsid w:val="00560D47"/>
    <w:rsid w:val="0056299D"/>
    <w:rsid w:val="00583B9B"/>
    <w:rsid w:val="005972F8"/>
    <w:rsid w:val="005A53ED"/>
    <w:rsid w:val="005B6BE7"/>
    <w:rsid w:val="005E11B9"/>
    <w:rsid w:val="005E6D38"/>
    <w:rsid w:val="005E6DBE"/>
    <w:rsid w:val="00604143"/>
    <w:rsid w:val="00617BC2"/>
    <w:rsid w:val="00626215"/>
    <w:rsid w:val="006308C5"/>
    <w:rsid w:val="00640BF6"/>
    <w:rsid w:val="00656A24"/>
    <w:rsid w:val="00660259"/>
    <w:rsid w:val="00666901"/>
    <w:rsid w:val="006711C6"/>
    <w:rsid w:val="00692806"/>
    <w:rsid w:val="00692EBA"/>
    <w:rsid w:val="00694898"/>
    <w:rsid w:val="00694B8C"/>
    <w:rsid w:val="006A6655"/>
    <w:rsid w:val="006C250F"/>
    <w:rsid w:val="006D08D1"/>
    <w:rsid w:val="006D6468"/>
    <w:rsid w:val="006F6110"/>
    <w:rsid w:val="006F7DC5"/>
    <w:rsid w:val="00713858"/>
    <w:rsid w:val="007322A4"/>
    <w:rsid w:val="00745219"/>
    <w:rsid w:val="007500FE"/>
    <w:rsid w:val="0075396F"/>
    <w:rsid w:val="00755614"/>
    <w:rsid w:val="007777E6"/>
    <w:rsid w:val="0078222A"/>
    <w:rsid w:val="007873B5"/>
    <w:rsid w:val="007945F5"/>
    <w:rsid w:val="00795617"/>
    <w:rsid w:val="007B32E1"/>
    <w:rsid w:val="007B3DCD"/>
    <w:rsid w:val="007D0F47"/>
    <w:rsid w:val="007D5E5D"/>
    <w:rsid w:val="007D7FD1"/>
    <w:rsid w:val="00810A76"/>
    <w:rsid w:val="00814CD8"/>
    <w:rsid w:val="008150A9"/>
    <w:rsid w:val="00827F80"/>
    <w:rsid w:val="00866447"/>
    <w:rsid w:val="00871603"/>
    <w:rsid w:val="00873B6D"/>
    <w:rsid w:val="00874C23"/>
    <w:rsid w:val="008838DA"/>
    <w:rsid w:val="00884770"/>
    <w:rsid w:val="00885D8C"/>
    <w:rsid w:val="00890437"/>
    <w:rsid w:val="008933AD"/>
    <w:rsid w:val="008B0D3F"/>
    <w:rsid w:val="008B6FED"/>
    <w:rsid w:val="008C3909"/>
    <w:rsid w:val="008F219B"/>
    <w:rsid w:val="008F3C6C"/>
    <w:rsid w:val="008F514F"/>
    <w:rsid w:val="00912911"/>
    <w:rsid w:val="00924040"/>
    <w:rsid w:val="0093729C"/>
    <w:rsid w:val="00943C0D"/>
    <w:rsid w:val="009512C8"/>
    <w:rsid w:val="009648FB"/>
    <w:rsid w:val="00975BA5"/>
    <w:rsid w:val="00992918"/>
    <w:rsid w:val="00995EE5"/>
    <w:rsid w:val="009B1AC3"/>
    <w:rsid w:val="009C018B"/>
    <w:rsid w:val="009C1CF2"/>
    <w:rsid w:val="009C6818"/>
    <w:rsid w:val="009D2454"/>
    <w:rsid w:val="009D3F10"/>
    <w:rsid w:val="009E2918"/>
    <w:rsid w:val="009F4DD4"/>
    <w:rsid w:val="00A24E5B"/>
    <w:rsid w:val="00A41EBF"/>
    <w:rsid w:val="00A51FEB"/>
    <w:rsid w:val="00A57C17"/>
    <w:rsid w:val="00A73146"/>
    <w:rsid w:val="00A772E9"/>
    <w:rsid w:val="00A84242"/>
    <w:rsid w:val="00A863BD"/>
    <w:rsid w:val="00AB3814"/>
    <w:rsid w:val="00AC003D"/>
    <w:rsid w:val="00B11ADB"/>
    <w:rsid w:val="00B41443"/>
    <w:rsid w:val="00B54C24"/>
    <w:rsid w:val="00B570FC"/>
    <w:rsid w:val="00B57806"/>
    <w:rsid w:val="00B62716"/>
    <w:rsid w:val="00B76DAD"/>
    <w:rsid w:val="00BB5839"/>
    <w:rsid w:val="00BB6D20"/>
    <w:rsid w:val="00BC2856"/>
    <w:rsid w:val="00BC34C6"/>
    <w:rsid w:val="00BD6474"/>
    <w:rsid w:val="00BD69C7"/>
    <w:rsid w:val="00BE765E"/>
    <w:rsid w:val="00BE7984"/>
    <w:rsid w:val="00C34B96"/>
    <w:rsid w:val="00C37211"/>
    <w:rsid w:val="00C416FF"/>
    <w:rsid w:val="00C53053"/>
    <w:rsid w:val="00C83332"/>
    <w:rsid w:val="00C94C04"/>
    <w:rsid w:val="00C97B8C"/>
    <w:rsid w:val="00CB3CE6"/>
    <w:rsid w:val="00CB51B5"/>
    <w:rsid w:val="00CC4627"/>
    <w:rsid w:val="00CE1C9A"/>
    <w:rsid w:val="00CE3123"/>
    <w:rsid w:val="00CE4B59"/>
    <w:rsid w:val="00CF2FD3"/>
    <w:rsid w:val="00CF3B1E"/>
    <w:rsid w:val="00CF7BD0"/>
    <w:rsid w:val="00D01D34"/>
    <w:rsid w:val="00D057F8"/>
    <w:rsid w:val="00D10F14"/>
    <w:rsid w:val="00D43D6D"/>
    <w:rsid w:val="00D5080B"/>
    <w:rsid w:val="00D5384F"/>
    <w:rsid w:val="00D63C12"/>
    <w:rsid w:val="00D6788F"/>
    <w:rsid w:val="00D8765A"/>
    <w:rsid w:val="00D91F59"/>
    <w:rsid w:val="00DB6668"/>
    <w:rsid w:val="00DC23E8"/>
    <w:rsid w:val="00DD0D3F"/>
    <w:rsid w:val="00DD0EF0"/>
    <w:rsid w:val="00DD1F45"/>
    <w:rsid w:val="00E1048B"/>
    <w:rsid w:val="00E17ABD"/>
    <w:rsid w:val="00E32ECC"/>
    <w:rsid w:val="00E41F44"/>
    <w:rsid w:val="00E7612C"/>
    <w:rsid w:val="00E8504C"/>
    <w:rsid w:val="00E91FD8"/>
    <w:rsid w:val="00E920CC"/>
    <w:rsid w:val="00E93D6F"/>
    <w:rsid w:val="00EA1BD2"/>
    <w:rsid w:val="00EA744A"/>
    <w:rsid w:val="00EB480F"/>
    <w:rsid w:val="00EC6D5B"/>
    <w:rsid w:val="00ED0CE4"/>
    <w:rsid w:val="00ED2839"/>
    <w:rsid w:val="00EE43E6"/>
    <w:rsid w:val="00F221CF"/>
    <w:rsid w:val="00F3496D"/>
    <w:rsid w:val="00F879FB"/>
    <w:rsid w:val="00FA1A28"/>
    <w:rsid w:val="00FB2710"/>
    <w:rsid w:val="00FB7050"/>
    <w:rsid w:val="00FC0731"/>
    <w:rsid w:val="00FC4EE9"/>
    <w:rsid w:val="00FE52E4"/>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10AFC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iv4345299581msonormal">
    <w:name w:val="yiv4345299581msonormal"/>
    <w:basedOn w:val="Normal"/>
    <w:rsid w:val="007B3DCD"/>
    <w:pPr>
      <w:spacing w:before="100" w:beforeAutospacing="1" w:after="100" w:afterAutospacing="1"/>
    </w:pPr>
    <w:rPr>
      <w:rFonts w:ascii="Times" w:eastAsiaTheme="minorEastAsia" w:hAnsi="Times" w:cstheme="minorBidi"/>
      <w:sz w:val="20"/>
      <w:szCs w:val="20"/>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iv4345299581msonormal">
    <w:name w:val="yiv4345299581msonormal"/>
    <w:basedOn w:val="Normal"/>
    <w:rsid w:val="007B3DCD"/>
    <w:pPr>
      <w:spacing w:before="100" w:beforeAutospacing="1" w:after="100" w:afterAutospacing="1"/>
    </w:pPr>
    <w:rPr>
      <w:rFonts w:ascii="Times" w:eastAsiaTheme="minorEastAsia" w:hAnsi="Times" w:cstheme="minorBid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mailto:lotino@aol.com" TargetMode="External"/><Relationship Id="rId20" Type="http://schemas.openxmlformats.org/officeDocument/2006/relationships/hyperlink" Target="https://www.danielsongroup.org/framework/" TargetMode="External"/><Relationship Id="rId21" Type="http://schemas.openxmlformats.org/officeDocument/2006/relationships/header" Target="header1.xml"/><Relationship Id="rId22" Type="http://schemas.openxmlformats.org/officeDocument/2006/relationships/footer" Target="footer1.xm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library.albany.edu/cfox" TargetMode="External"/><Relationship Id="rId11" Type="http://schemas.openxmlformats.org/officeDocument/2006/relationships/hyperlink" Target="http://www.albany.edu/graduatebulletin/requirements_degree.htm" TargetMode="External"/><Relationship Id="rId12" Type="http://schemas.openxmlformats.org/officeDocument/2006/relationships/hyperlink" Target="http://www.albany.edu/disability/index.shtml" TargetMode="External"/><Relationship Id="rId13" Type="http://schemas.openxmlformats.org/officeDocument/2006/relationships/hyperlink" Target="https://www.albany.edu/counseling_center/" TargetMode="External"/><Relationship Id="rId14" Type="http://schemas.openxmlformats.org/officeDocument/2006/relationships/hyperlink" Target="https://www.albany.edu/health_center/" TargetMode="External"/><Relationship Id="rId15" Type="http://schemas.openxmlformats.org/officeDocument/2006/relationships/hyperlink" Target="https://www.albany.edu/spirituality/onCampus.shtml" TargetMode="External"/><Relationship Id="rId16" Type="http://schemas.openxmlformats.org/officeDocument/2006/relationships/hyperlink" Target="https://www.albany.edu/advocacycenter/" TargetMode="External"/><Relationship Id="rId17" Type="http://schemas.openxmlformats.org/officeDocument/2006/relationships/hyperlink" Target="https://www.albany.edu/equity-compliance/" TargetMode="External"/><Relationship Id="rId18" Type="http://schemas.openxmlformats.org/officeDocument/2006/relationships/hyperlink" Target="http://police.albany.edu/" TargetMode="External"/><Relationship Id="rId19" Type="http://schemas.openxmlformats.org/officeDocument/2006/relationships/hyperlink" Target="http://www.nbpts.org" TargetMode="Externa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C7543-717D-7D41-9C8F-0CECBB7D3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4426</Words>
  <Characters>25232</Characters>
  <Application>Microsoft Macintosh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Al Martino</cp:lastModifiedBy>
  <cp:revision>2</cp:revision>
  <cp:lastPrinted>2019-06-16T17:17:00Z</cp:lastPrinted>
  <dcterms:created xsi:type="dcterms:W3CDTF">2019-06-16T17:56:00Z</dcterms:created>
  <dcterms:modified xsi:type="dcterms:W3CDTF">2019-06-16T17:56:00Z</dcterms:modified>
</cp:coreProperties>
</file>